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7E630E" w:rsidRDefault="007E630E" w:rsidP="002B7687">
      <w:pPr>
        <w:spacing w:after="0" w:line="240" w:lineRule="auto"/>
        <w:ind w:left="2124" w:firstLine="708"/>
        <w:jc w:val="center"/>
        <w:rPr>
          <w:rFonts w:ascii="Arial" w:hAnsi="Arial" w:cs="Arial"/>
          <w:sz w:val="24"/>
          <w:szCs w:val="24"/>
          <w:u w:val="single"/>
        </w:rPr>
      </w:pPr>
      <w:r w:rsidRPr="007E630E">
        <w:rPr>
          <w:rFonts w:ascii="Arial" w:hAnsi="Arial" w:cs="Arial"/>
          <w:noProof/>
          <w:sz w:val="24"/>
          <w:szCs w:val="24"/>
          <w:lang w:eastAsia="es-PR"/>
        </w:rPr>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35pt;height:52.95pt;z-index:251659264;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" strokecolor="gray [1629]">
            <v:textbox style="mso-fit-shape-to-text:t">
              <w:txbxContent>
                <w:p w:rsidR="008B125D" w:rsidRDefault="00BC7B3C">
                  <w:r>
                    <w:t>Región</w:t>
                  </w:r>
                  <w:proofErr w:type="gramStart"/>
                  <w:r>
                    <w:t>:_</w:t>
                  </w:r>
                  <w:proofErr w:type="gramEnd"/>
                  <w:r>
                    <w:t>_________________</w:t>
                  </w:r>
                  <w:r>
                    <w:tab/>
                  </w:r>
                  <w:r>
                    <w:tab/>
                    <w:t>Distrito:________________________</w:t>
                  </w:r>
                </w:p>
                <w:p w:rsidR="00BC7B3C" w:rsidRPr="008B125D" w:rsidRDefault="00BC7B3C">
                  <w:pPr>
                    <w:rPr>
                      <w:lang w:val="en-US"/>
                    </w:rPr>
                  </w:pPr>
                  <w:r>
                    <w:t>Escuela</w:t>
                  </w:r>
                  <w:proofErr w:type="gramStart"/>
                  <w:r>
                    <w:t>:_</w:t>
                  </w:r>
                  <w:proofErr w:type="gramEnd"/>
                  <w:r>
                    <w:t>___________________________________</w:t>
                  </w:r>
                </w:p>
              </w:txbxContent>
            </v:textbox>
          </v:shape>
        </w:pict>
      </w:r>
      <w:r w:rsidR="000F2881" w:rsidRPr="007E630E">
        <w:rPr>
          <w:rFonts w:ascii="Arial" w:hAnsi="Arial" w:cs="Arial"/>
          <w:sz w:val="24"/>
          <w:szCs w:val="24"/>
        </w:rPr>
        <w:t>Título de la Unidad</w:t>
      </w:r>
      <w:proofErr w:type="gramStart"/>
      <w:r w:rsidR="000F2881" w:rsidRPr="007E630E">
        <w:rPr>
          <w:rFonts w:ascii="Arial" w:hAnsi="Arial" w:cs="Arial"/>
          <w:sz w:val="24"/>
          <w:szCs w:val="24"/>
        </w:rPr>
        <w:t>:</w:t>
      </w:r>
      <w:r w:rsidR="002B7C5A" w:rsidRPr="007E630E">
        <w:rPr>
          <w:rFonts w:ascii="Arial" w:hAnsi="Arial" w:cs="Arial"/>
          <w:sz w:val="24"/>
          <w:szCs w:val="24"/>
        </w:rPr>
        <w:t>_</w:t>
      </w:r>
      <w:proofErr w:type="gramEnd"/>
      <w:r w:rsidR="002B7C5A" w:rsidRPr="007E630E">
        <w:rPr>
          <w:rFonts w:ascii="Arial" w:hAnsi="Arial" w:cs="Arial"/>
          <w:sz w:val="24"/>
          <w:szCs w:val="24"/>
        </w:rPr>
        <w:t>___</w:t>
      </w:r>
      <w:r w:rsidR="00C71CA2" w:rsidRPr="007E630E">
        <w:rPr>
          <w:rFonts w:ascii="Arial" w:hAnsi="Arial" w:cs="Arial"/>
          <w:sz w:val="24"/>
          <w:szCs w:val="24"/>
        </w:rPr>
        <w:t xml:space="preserve">3.1 </w:t>
      </w:r>
      <w:r w:rsidR="00C71CA2" w:rsidRPr="007E630E">
        <w:rPr>
          <w:rFonts w:ascii="Arial" w:hAnsi="Arial" w:cs="Arial"/>
          <w:sz w:val="24"/>
          <w:szCs w:val="24"/>
          <w:u w:val="single"/>
        </w:rPr>
        <w:t>Autobiografías y narrativas personales</w:t>
      </w:r>
      <w:r w:rsidR="002B7C5A" w:rsidRPr="007E630E">
        <w:rPr>
          <w:rFonts w:ascii="Arial" w:hAnsi="Arial" w:cs="Arial"/>
          <w:sz w:val="24"/>
          <w:szCs w:val="24"/>
          <w:u w:val="single"/>
        </w:rPr>
        <w:t>________________</w:t>
      </w:r>
      <w:r w:rsidR="000F2881" w:rsidRPr="007E630E">
        <w:rPr>
          <w:rFonts w:ascii="Arial" w:hAnsi="Arial" w:cs="Arial"/>
          <w:sz w:val="24"/>
          <w:szCs w:val="24"/>
        </w:rPr>
        <w:tab/>
      </w:r>
      <w:r w:rsidR="000F2881" w:rsidRPr="007E630E">
        <w:rPr>
          <w:rFonts w:ascii="Arial" w:hAnsi="Arial" w:cs="Arial"/>
          <w:sz w:val="24"/>
          <w:szCs w:val="24"/>
        </w:rPr>
        <w:tab/>
      </w:r>
      <w:r w:rsidR="00863BDD" w:rsidRPr="007E630E">
        <w:rPr>
          <w:rFonts w:ascii="Arial" w:hAnsi="Arial" w:cs="Arial"/>
          <w:sz w:val="24"/>
          <w:szCs w:val="24"/>
        </w:rPr>
        <w:t>Semana #:</w:t>
      </w:r>
      <w:r>
        <w:rPr>
          <w:rFonts w:ascii="Arial" w:hAnsi="Arial" w:cs="Arial"/>
          <w:sz w:val="24"/>
          <w:szCs w:val="24"/>
          <w:u w:val="single"/>
        </w:rPr>
        <w:t xml:space="preserve">  5  </w:t>
      </w:r>
    </w:p>
    <w:p w:rsidR="007447AD" w:rsidRPr="007E630E" w:rsidRDefault="007447AD" w:rsidP="00BD0025">
      <w:pPr>
        <w:spacing w:after="0" w:line="240" w:lineRule="auto"/>
        <w:rPr>
          <w:rFonts w:ascii="Arial" w:hAnsi="Arial" w:cs="Arial"/>
          <w:sz w:val="24"/>
          <w:szCs w:val="24"/>
        </w:rPr>
      </w:pPr>
    </w:p>
    <w:p w:rsidR="005F0F0E" w:rsidRPr="007E630E" w:rsidRDefault="005F0F0E" w:rsidP="00BD0025">
      <w:pPr>
        <w:spacing w:after="0" w:line="240" w:lineRule="auto"/>
        <w:rPr>
          <w:rFonts w:ascii="Arial" w:hAnsi="Arial" w:cs="Arial"/>
          <w:sz w:val="24"/>
          <w:szCs w:val="24"/>
        </w:rPr>
      </w:pPr>
      <w:r w:rsidRPr="007E630E">
        <w:rPr>
          <w:rFonts w:ascii="Arial" w:hAnsi="Arial" w:cs="Arial"/>
          <w:sz w:val="24"/>
          <w:szCs w:val="24"/>
        </w:rPr>
        <w:t xml:space="preserve">Profesor(a): </w:t>
      </w:r>
      <w:r w:rsidRPr="007E630E">
        <w:rPr>
          <w:rFonts w:ascii="Arial" w:hAnsi="Arial" w:cs="Arial"/>
          <w:sz w:val="24"/>
          <w:szCs w:val="24"/>
          <w:u w:val="single"/>
        </w:rPr>
        <w:tab/>
      </w:r>
      <w:r w:rsidRPr="007E630E">
        <w:rPr>
          <w:rFonts w:ascii="Arial" w:hAnsi="Arial" w:cs="Arial"/>
          <w:sz w:val="24"/>
          <w:szCs w:val="24"/>
          <w:u w:val="single"/>
        </w:rPr>
        <w:tab/>
      </w:r>
      <w:r w:rsidRPr="007E630E">
        <w:rPr>
          <w:rFonts w:ascii="Arial" w:hAnsi="Arial" w:cs="Arial"/>
          <w:sz w:val="24"/>
          <w:szCs w:val="24"/>
          <w:u w:val="single"/>
        </w:rPr>
        <w:tab/>
      </w:r>
      <w:r w:rsidRPr="007E630E">
        <w:rPr>
          <w:rFonts w:ascii="Arial" w:hAnsi="Arial" w:cs="Arial"/>
          <w:sz w:val="24"/>
          <w:szCs w:val="24"/>
          <w:u w:val="single"/>
        </w:rPr>
        <w:tab/>
      </w:r>
      <w:r w:rsidRPr="007E630E">
        <w:rPr>
          <w:rFonts w:ascii="Arial" w:hAnsi="Arial" w:cs="Arial"/>
          <w:sz w:val="24"/>
          <w:szCs w:val="24"/>
          <w:u w:val="single"/>
        </w:rPr>
        <w:tab/>
      </w:r>
      <w:r w:rsidRPr="007E630E">
        <w:rPr>
          <w:rFonts w:ascii="Arial" w:hAnsi="Arial" w:cs="Arial"/>
          <w:sz w:val="24"/>
          <w:szCs w:val="24"/>
        </w:rPr>
        <w:t xml:space="preserve">          Materia: </w:t>
      </w:r>
      <w:r w:rsidRPr="007E630E">
        <w:rPr>
          <w:rFonts w:ascii="Arial" w:hAnsi="Arial" w:cs="Arial"/>
          <w:sz w:val="24"/>
          <w:szCs w:val="24"/>
          <w:u w:val="single"/>
        </w:rPr>
        <w:tab/>
      </w:r>
      <w:r w:rsidR="00C71CA2" w:rsidRPr="007E630E">
        <w:rPr>
          <w:rFonts w:ascii="Arial" w:hAnsi="Arial" w:cs="Arial"/>
          <w:sz w:val="24"/>
          <w:szCs w:val="24"/>
          <w:u w:val="single"/>
        </w:rPr>
        <w:t xml:space="preserve">Español </w:t>
      </w:r>
      <w:r w:rsidRPr="007E630E">
        <w:rPr>
          <w:rFonts w:ascii="Arial" w:hAnsi="Arial" w:cs="Arial"/>
          <w:sz w:val="24"/>
          <w:szCs w:val="24"/>
          <w:u w:val="single"/>
        </w:rPr>
        <w:tab/>
      </w:r>
      <w:r w:rsidRPr="007E630E">
        <w:rPr>
          <w:rFonts w:ascii="Arial" w:hAnsi="Arial" w:cs="Arial"/>
          <w:sz w:val="24"/>
          <w:szCs w:val="24"/>
        </w:rPr>
        <w:t xml:space="preserve">Grado: </w:t>
      </w:r>
      <w:r w:rsidR="00C71CA2" w:rsidRPr="007E630E">
        <w:rPr>
          <w:rFonts w:ascii="Arial" w:hAnsi="Arial" w:cs="Arial"/>
          <w:sz w:val="24"/>
          <w:szCs w:val="24"/>
          <w:u w:val="single"/>
        </w:rPr>
        <w:t xml:space="preserve">__tercero </w:t>
      </w:r>
      <w:r w:rsidR="008150EF" w:rsidRPr="007E630E">
        <w:rPr>
          <w:rFonts w:ascii="Arial" w:hAnsi="Arial" w:cs="Arial"/>
          <w:sz w:val="24"/>
          <w:szCs w:val="24"/>
          <w:u w:val="single"/>
        </w:rPr>
        <w:t>_____________</w:t>
      </w:r>
      <w:r w:rsidR="008150EF" w:rsidRPr="007E630E">
        <w:rPr>
          <w:rFonts w:ascii="Arial" w:hAnsi="Arial" w:cs="Arial"/>
          <w:sz w:val="24"/>
          <w:szCs w:val="24"/>
          <w:u w:val="single"/>
        </w:rPr>
        <w:tab/>
      </w:r>
      <w:r w:rsidRPr="007E630E">
        <w:rPr>
          <w:rFonts w:ascii="Arial" w:hAnsi="Arial" w:cs="Arial"/>
          <w:sz w:val="24"/>
          <w:szCs w:val="24"/>
        </w:rPr>
        <w:t>Fecha:</w:t>
      </w:r>
      <w:r w:rsidR="008150EF" w:rsidRPr="007E630E">
        <w:rPr>
          <w:rFonts w:ascii="Arial" w:hAnsi="Arial" w:cs="Arial"/>
          <w:sz w:val="24"/>
          <w:szCs w:val="24"/>
        </w:rPr>
        <w:t xml:space="preserve"> del</w:t>
      </w:r>
      <w:r w:rsidRPr="007E630E">
        <w:rPr>
          <w:rFonts w:ascii="Arial" w:hAnsi="Arial" w:cs="Arial"/>
          <w:sz w:val="24"/>
          <w:szCs w:val="24"/>
          <w:u w:val="single"/>
        </w:rPr>
        <w:t xml:space="preserve">_____ </w:t>
      </w:r>
      <w:r w:rsidRPr="007E630E">
        <w:rPr>
          <w:rFonts w:ascii="Arial" w:hAnsi="Arial" w:cs="Arial"/>
          <w:sz w:val="24"/>
          <w:szCs w:val="24"/>
        </w:rPr>
        <w:t xml:space="preserve">al </w:t>
      </w:r>
      <w:r w:rsidRPr="007E630E">
        <w:rPr>
          <w:rFonts w:ascii="Arial" w:hAnsi="Arial" w:cs="Arial"/>
          <w:sz w:val="24"/>
          <w:szCs w:val="24"/>
          <w:u w:val="single"/>
        </w:rPr>
        <w:t>_____</w:t>
      </w:r>
      <w:r w:rsidRPr="007E630E">
        <w:rPr>
          <w:rFonts w:ascii="Arial" w:hAnsi="Arial" w:cs="Arial"/>
          <w:sz w:val="24"/>
          <w:szCs w:val="24"/>
        </w:rPr>
        <w:t xml:space="preserve">de </w:t>
      </w:r>
      <w:r w:rsidRPr="007E630E">
        <w:rPr>
          <w:rFonts w:ascii="Arial" w:hAnsi="Arial" w:cs="Arial"/>
          <w:sz w:val="24"/>
          <w:szCs w:val="24"/>
          <w:u w:val="single"/>
        </w:rPr>
        <w:t>___________________</w:t>
      </w:r>
      <w:r w:rsidRPr="007E630E">
        <w:rPr>
          <w:rFonts w:ascii="Arial" w:hAnsi="Arial" w:cs="Arial"/>
          <w:sz w:val="24"/>
          <w:szCs w:val="24"/>
        </w:rPr>
        <w:t xml:space="preserve"> </w:t>
      </w:r>
      <w:proofErr w:type="spellStart"/>
      <w:r w:rsidRPr="007E630E">
        <w:rPr>
          <w:rFonts w:ascii="Arial" w:hAnsi="Arial" w:cs="Arial"/>
          <w:sz w:val="24"/>
          <w:szCs w:val="24"/>
        </w:rPr>
        <w:t>de</w:t>
      </w:r>
      <w:proofErr w:type="spellEnd"/>
      <w:r w:rsidRPr="007E630E">
        <w:rPr>
          <w:rFonts w:ascii="Arial" w:hAnsi="Arial" w:cs="Arial"/>
          <w:sz w:val="24"/>
          <w:szCs w:val="24"/>
        </w:rPr>
        <w:t xml:space="preserve"> 20</w:t>
      </w:r>
      <w:r w:rsidR="007E630E">
        <w:rPr>
          <w:rFonts w:ascii="Arial" w:hAnsi="Arial" w:cs="Arial"/>
          <w:sz w:val="24"/>
          <w:szCs w:val="24"/>
        </w:rPr>
        <w:t>__</w:t>
      </w:r>
    </w:p>
    <w:p w:rsidR="00EE0EA9" w:rsidRPr="007E630E" w:rsidRDefault="00EE0EA9" w:rsidP="00BD0025">
      <w:pPr>
        <w:spacing w:after="0" w:line="240" w:lineRule="auto"/>
        <w:rPr>
          <w:rFonts w:ascii="Arial" w:hAnsi="Arial" w:cs="Arial"/>
          <w:sz w:val="20"/>
          <w:szCs w:val="20"/>
          <w:u w:val="single"/>
        </w:rPr>
      </w:pPr>
    </w:p>
    <w:p w:rsidR="00E152EE" w:rsidRPr="007E630E" w:rsidRDefault="00E152EE" w:rsidP="00BD0025">
      <w:pPr>
        <w:spacing w:after="0" w:line="240" w:lineRule="auto"/>
        <w:rPr>
          <w:rFonts w:ascii="Arial" w:hAnsi="Arial" w:cs="Arial"/>
          <w:sz w:val="20"/>
          <w:szCs w:val="20"/>
          <w:u w:val="single"/>
        </w:rPr>
      </w:pPr>
    </w:p>
    <w:tbl>
      <w:tblPr>
        <w:tblStyle w:val="TableGrid"/>
        <w:tblW w:w="5043" w:type="pct"/>
        <w:tblLook w:val="04A0" w:firstRow="1" w:lastRow="0" w:firstColumn="1" w:lastColumn="0" w:noHBand="0" w:noVBand="1"/>
      </w:tblPr>
      <w:tblGrid>
        <w:gridCol w:w="3433"/>
        <w:gridCol w:w="3247"/>
        <w:gridCol w:w="2926"/>
        <w:gridCol w:w="313"/>
        <w:gridCol w:w="3060"/>
        <w:gridCol w:w="3060"/>
        <w:gridCol w:w="3060"/>
      </w:tblGrid>
      <w:tr w:rsidR="007E630E" w:rsidRPr="007E630E" w:rsidTr="005B7582">
        <w:trPr>
          <w:trHeight w:val="187"/>
          <w:tblHeader/>
        </w:trPr>
        <w:tc>
          <w:tcPr>
            <w:tcW w:w="5000" w:type="pct"/>
            <w:gridSpan w:val="7"/>
            <w:shd w:val="clear" w:color="auto" w:fill="E7E6E6" w:themeFill="background2"/>
          </w:tcPr>
          <w:p w:rsidR="00EE0EA9" w:rsidRPr="007E630E" w:rsidRDefault="001A098E" w:rsidP="001A098E">
            <w:pPr>
              <w:jc w:val="center"/>
              <w:rPr>
                <w:rFonts w:ascii="Arial" w:hAnsi="Arial" w:cs="Arial"/>
                <w:color w:val="auto"/>
                <w:sz w:val="20"/>
                <w:szCs w:val="20"/>
                <w:lang w:val="es-PR"/>
              </w:rPr>
            </w:pPr>
            <w:r w:rsidRPr="007E630E">
              <w:rPr>
                <w:rFonts w:ascii="Arial" w:hAnsi="Arial" w:cs="Arial"/>
                <w:color w:val="auto"/>
                <w:sz w:val="20"/>
                <w:szCs w:val="20"/>
                <w:lang w:val="es-PR"/>
              </w:rPr>
              <w:t>R</w:t>
            </w:r>
            <w:r w:rsidR="009A0FEF" w:rsidRPr="007E630E">
              <w:rPr>
                <w:rFonts w:ascii="Arial" w:hAnsi="Arial" w:cs="Arial"/>
                <w:color w:val="auto"/>
                <w:sz w:val="20"/>
                <w:szCs w:val="20"/>
                <w:lang w:val="es-PR"/>
              </w:rPr>
              <w:t>ESULTADOS DESEADOS</w:t>
            </w:r>
          </w:p>
        </w:tc>
      </w:tr>
      <w:tr w:rsidR="007E630E" w:rsidRPr="007E630E" w:rsidTr="00BB6491">
        <w:trPr>
          <w:trHeight w:val="187"/>
          <w:tblHeader/>
        </w:trPr>
        <w:tc>
          <w:tcPr>
            <w:tcW w:w="2515" w:type="pct"/>
            <w:gridSpan w:val="3"/>
            <w:tcBorders>
              <w:right w:val="nil"/>
            </w:tcBorders>
            <w:shd w:val="clear" w:color="auto" w:fill="FFFFFF" w:themeFill="background1"/>
          </w:tcPr>
          <w:p w:rsidR="00977029" w:rsidRPr="007E630E" w:rsidRDefault="00977029" w:rsidP="00977029">
            <w:pPr>
              <w:ind w:left="426"/>
              <w:rPr>
                <w:rFonts w:ascii="Arial" w:hAnsi="Arial" w:cs="Arial"/>
                <w:color w:val="auto"/>
                <w:sz w:val="20"/>
                <w:szCs w:val="20"/>
                <w:lang w:val="es-PR"/>
              </w:rPr>
            </w:pPr>
            <w:r w:rsidRPr="007E630E">
              <w:rPr>
                <w:rFonts w:ascii="Arial" w:hAnsi="Arial" w:cs="Arial"/>
                <w:color w:val="auto"/>
                <w:sz w:val="20"/>
                <w:szCs w:val="20"/>
                <w:lang w:val="es-PR"/>
              </w:rPr>
              <w:t>Compresión Duradera (entendimientos claves)</w:t>
            </w:r>
          </w:p>
          <w:p w:rsidR="00977029" w:rsidRPr="007E630E" w:rsidRDefault="00BB6491" w:rsidP="00977029">
            <w:pPr>
              <w:ind w:left="426"/>
              <w:rPr>
                <w:rFonts w:ascii="Arial" w:hAnsi="Arial" w:cs="Arial"/>
                <w:color w:val="auto"/>
                <w:sz w:val="20"/>
                <w:szCs w:val="20"/>
                <w:lang w:val="es-PR"/>
              </w:rPr>
            </w:pPr>
            <w:r w:rsidRPr="007E630E">
              <w:rPr>
                <w:rFonts w:ascii="Arial" w:hAnsi="Arial" w:cs="Arial"/>
                <w:color w:val="auto"/>
                <w:sz w:val="20"/>
                <w:szCs w:val="20"/>
                <w:lang w:val="es-PR"/>
              </w:rPr>
              <w:t>Ejemplo: Los e</w:t>
            </w:r>
            <w:r w:rsidR="00977029" w:rsidRPr="007E630E">
              <w:rPr>
                <w:rFonts w:ascii="Arial" w:hAnsi="Arial" w:cs="Arial"/>
                <w:color w:val="auto"/>
                <w:sz w:val="20"/>
                <w:szCs w:val="20"/>
                <w:lang w:val="es-PR"/>
              </w:rPr>
              <w:t>studiantes entenderán que…</w:t>
            </w:r>
          </w:p>
        </w:tc>
        <w:tc>
          <w:tcPr>
            <w:tcW w:w="2485" w:type="pct"/>
            <w:gridSpan w:val="4"/>
            <w:tcBorders>
              <w:left w:val="nil"/>
            </w:tcBorders>
            <w:shd w:val="clear" w:color="auto" w:fill="FFFFFF" w:themeFill="background1"/>
          </w:tcPr>
          <w:p w:rsidR="00977029" w:rsidRPr="007E630E" w:rsidRDefault="00977029" w:rsidP="00977029">
            <w:pPr>
              <w:rPr>
                <w:rFonts w:ascii="Arial" w:hAnsi="Arial" w:cs="Arial"/>
                <w:color w:val="auto"/>
                <w:sz w:val="20"/>
                <w:szCs w:val="20"/>
                <w:lang w:val="es-PR"/>
              </w:rPr>
            </w:pPr>
          </w:p>
        </w:tc>
      </w:tr>
      <w:tr w:rsidR="007E630E" w:rsidRPr="007E630E" w:rsidTr="005B7582">
        <w:trPr>
          <w:trHeight w:val="247"/>
          <w:tblHeader/>
        </w:trPr>
        <w:tc>
          <w:tcPr>
            <w:tcW w:w="5000" w:type="pct"/>
            <w:gridSpan w:val="7"/>
            <w:shd w:val="clear" w:color="auto" w:fill="E7E6E6" w:themeFill="background2"/>
          </w:tcPr>
          <w:p w:rsidR="00977029" w:rsidRPr="007E630E" w:rsidRDefault="00007E55" w:rsidP="00007E55">
            <w:pPr>
              <w:jc w:val="center"/>
              <w:rPr>
                <w:rFonts w:ascii="Arial" w:hAnsi="Arial" w:cs="Arial"/>
                <w:color w:val="auto"/>
                <w:sz w:val="20"/>
                <w:szCs w:val="20"/>
                <w:lang w:val="es-PR"/>
              </w:rPr>
            </w:pPr>
            <w:r w:rsidRPr="007E630E">
              <w:rPr>
                <w:rFonts w:ascii="Arial" w:hAnsi="Arial" w:cs="Arial"/>
                <w:color w:val="auto"/>
                <w:sz w:val="20"/>
                <w:szCs w:val="20"/>
                <w:lang w:val="es-PR"/>
              </w:rPr>
              <w:t>E</w:t>
            </w:r>
            <w:r w:rsidR="009A0FEF" w:rsidRPr="007E630E">
              <w:rPr>
                <w:rFonts w:ascii="Arial" w:hAnsi="Arial" w:cs="Arial"/>
                <w:color w:val="auto"/>
                <w:sz w:val="20"/>
                <w:szCs w:val="20"/>
                <w:lang w:val="es-PR"/>
              </w:rPr>
              <w:t>VALUACION DEL APRENDIZAJE</w:t>
            </w:r>
          </w:p>
        </w:tc>
      </w:tr>
      <w:tr w:rsidR="007E630E" w:rsidRPr="007E630E" w:rsidTr="00892B9B">
        <w:trPr>
          <w:trHeight w:val="187"/>
          <w:tblHeader/>
        </w:trPr>
        <w:tc>
          <w:tcPr>
            <w:tcW w:w="1" w:type="pct"/>
            <w:gridSpan w:val="7"/>
            <w:shd w:val="clear" w:color="auto" w:fill="FFFFFF" w:themeFill="background1"/>
          </w:tcPr>
          <w:p w:rsidR="00251BEF" w:rsidRPr="007E630E" w:rsidRDefault="00251BEF" w:rsidP="00016A72">
            <w:pPr>
              <w:ind w:left="426"/>
              <w:rPr>
                <w:rFonts w:ascii="Arial" w:hAnsi="Arial" w:cs="Arial"/>
                <w:color w:val="auto"/>
                <w:sz w:val="20"/>
                <w:szCs w:val="20"/>
                <w:lang w:val="es-PR"/>
              </w:rPr>
            </w:pPr>
            <w:r w:rsidRPr="007E630E">
              <w:rPr>
                <w:rFonts w:ascii="Arial" w:hAnsi="Arial" w:cs="Arial"/>
                <w:color w:val="auto"/>
                <w:sz w:val="20"/>
                <w:szCs w:val="20"/>
                <w:lang w:val="es-PR"/>
              </w:rPr>
              <w:t xml:space="preserve">Evaluación </w:t>
            </w:r>
            <w:proofErr w:type="spellStart"/>
            <w:r w:rsidRPr="007E630E">
              <w:rPr>
                <w:rFonts w:ascii="Arial" w:hAnsi="Arial" w:cs="Arial"/>
                <w:color w:val="auto"/>
                <w:sz w:val="20"/>
                <w:szCs w:val="20"/>
                <w:lang w:val="es-PR"/>
              </w:rPr>
              <w:t>sumativa</w:t>
            </w:r>
            <w:proofErr w:type="spellEnd"/>
          </w:p>
          <w:p w:rsidR="00251BEF" w:rsidRPr="007E630E" w:rsidRDefault="00251BEF" w:rsidP="00251BEF">
            <w:pPr>
              <w:ind w:left="426"/>
              <w:rPr>
                <w:rFonts w:ascii="Arial" w:hAnsi="Arial" w:cs="Arial"/>
                <w:color w:val="auto"/>
                <w:sz w:val="20"/>
                <w:szCs w:val="20"/>
                <w:lang w:val="es-PR"/>
              </w:rPr>
            </w:pPr>
            <w:r w:rsidRPr="007E630E">
              <w:rPr>
                <w:rFonts w:ascii="Arial" w:hAnsi="Arial" w:cs="Arial"/>
                <w:color w:val="auto"/>
                <w:sz w:val="20"/>
                <w:szCs w:val="20"/>
                <w:lang w:val="es-PR"/>
              </w:rPr>
              <w:t>(proyectos de unidad, exámenes, otros)</w:t>
            </w:r>
          </w:p>
        </w:tc>
      </w:tr>
      <w:tr w:rsidR="007E630E" w:rsidRPr="007E630E" w:rsidTr="005B7582">
        <w:trPr>
          <w:trHeight w:val="187"/>
          <w:tblHeader/>
        </w:trPr>
        <w:tc>
          <w:tcPr>
            <w:tcW w:w="5000" w:type="pct"/>
            <w:gridSpan w:val="7"/>
            <w:shd w:val="clear" w:color="auto" w:fill="E7E6E6" w:themeFill="background2"/>
          </w:tcPr>
          <w:p w:rsidR="00977029" w:rsidRPr="007E630E" w:rsidRDefault="00194ED2" w:rsidP="001A098E">
            <w:pPr>
              <w:jc w:val="center"/>
              <w:rPr>
                <w:rFonts w:ascii="Arial" w:hAnsi="Arial" w:cs="Arial"/>
                <w:color w:val="auto"/>
                <w:sz w:val="20"/>
                <w:szCs w:val="20"/>
                <w:lang w:val="es-PR"/>
              </w:rPr>
            </w:pPr>
            <w:r w:rsidRPr="007E630E">
              <w:rPr>
                <w:rFonts w:ascii="Arial" w:hAnsi="Arial" w:cs="Arial"/>
                <w:color w:val="auto"/>
                <w:sz w:val="20"/>
                <w:szCs w:val="20"/>
                <w:lang w:val="es-PR"/>
              </w:rPr>
              <w:t>P</w:t>
            </w:r>
            <w:r w:rsidR="009A0FEF" w:rsidRPr="007E630E">
              <w:rPr>
                <w:rFonts w:ascii="Arial" w:hAnsi="Arial" w:cs="Arial"/>
                <w:color w:val="auto"/>
                <w:sz w:val="20"/>
                <w:szCs w:val="20"/>
                <w:lang w:val="es-PR"/>
              </w:rPr>
              <w:t>LAN DE APRENDIZAJE</w:t>
            </w:r>
          </w:p>
        </w:tc>
      </w:tr>
      <w:tr w:rsidR="007E630E" w:rsidRPr="007E630E" w:rsidTr="005B7582">
        <w:trPr>
          <w:trHeight w:val="187"/>
          <w:tblHeader/>
        </w:trPr>
        <w:tc>
          <w:tcPr>
            <w:tcW w:w="5000" w:type="pct"/>
            <w:gridSpan w:val="7"/>
            <w:shd w:val="clear" w:color="auto" w:fill="FFFFFF" w:themeFill="background1"/>
          </w:tcPr>
          <w:p w:rsidR="00977029" w:rsidRPr="007E630E" w:rsidRDefault="00977029" w:rsidP="001719CB">
            <w:pPr>
              <w:ind w:left="426"/>
              <w:jc w:val="center"/>
              <w:rPr>
                <w:rFonts w:ascii="Arial" w:hAnsi="Arial" w:cs="Arial"/>
                <w:color w:val="auto"/>
                <w:sz w:val="20"/>
                <w:szCs w:val="20"/>
                <w:lang w:val="es-PR"/>
              </w:rPr>
            </w:pPr>
            <w:r w:rsidRPr="007E630E">
              <w:rPr>
                <w:rFonts w:ascii="Arial" w:hAnsi="Arial" w:cs="Arial"/>
                <w:color w:val="auto"/>
                <w:sz w:val="20"/>
                <w:szCs w:val="20"/>
                <w:lang w:val="es-PR"/>
              </w:rPr>
              <w:t>Actividades de Aprendizaje Sugeridas:</w:t>
            </w:r>
          </w:p>
        </w:tc>
      </w:tr>
      <w:tr w:rsidR="007E630E" w:rsidRPr="007E630E" w:rsidTr="00B13A89">
        <w:trPr>
          <w:trHeight w:val="79"/>
        </w:trPr>
        <w:tc>
          <w:tcPr>
            <w:tcW w:w="899" w:type="pct"/>
            <w:shd w:val="clear" w:color="auto" w:fill="D9E2F3" w:themeFill="accent5" w:themeFillTint="33"/>
          </w:tcPr>
          <w:p w:rsidR="009709E4" w:rsidRPr="007E630E" w:rsidRDefault="009709E4" w:rsidP="00BD0025">
            <w:pPr>
              <w:jc w:val="center"/>
              <w:rPr>
                <w:rFonts w:ascii="Arial" w:hAnsi="Arial" w:cs="Arial"/>
                <w:color w:val="auto"/>
                <w:sz w:val="20"/>
                <w:szCs w:val="20"/>
                <w:lang w:val="es-PR"/>
              </w:rPr>
            </w:pPr>
          </w:p>
        </w:tc>
        <w:tc>
          <w:tcPr>
            <w:tcW w:w="850" w:type="pct"/>
            <w:shd w:val="clear" w:color="auto" w:fill="D9E2F3" w:themeFill="accent5" w:themeFillTint="33"/>
          </w:tcPr>
          <w:p w:rsidR="009709E4" w:rsidRPr="007E630E" w:rsidRDefault="009709E4" w:rsidP="00BD0025">
            <w:pPr>
              <w:jc w:val="center"/>
              <w:rPr>
                <w:rFonts w:ascii="Arial" w:hAnsi="Arial" w:cs="Arial"/>
                <w:color w:val="auto"/>
                <w:sz w:val="20"/>
                <w:szCs w:val="20"/>
                <w:lang w:val="es-PR"/>
              </w:rPr>
            </w:pPr>
            <w:r w:rsidRPr="007E630E">
              <w:rPr>
                <w:rFonts w:ascii="Arial" w:hAnsi="Arial" w:cs="Arial"/>
                <w:color w:val="auto"/>
                <w:sz w:val="20"/>
                <w:szCs w:val="20"/>
                <w:lang w:val="es-PR"/>
              </w:rPr>
              <w:t>Lunes</w:t>
            </w:r>
          </w:p>
        </w:tc>
        <w:tc>
          <w:tcPr>
            <w:tcW w:w="848" w:type="pct"/>
            <w:gridSpan w:val="2"/>
            <w:shd w:val="clear" w:color="auto" w:fill="D9E2F3" w:themeFill="accent5" w:themeFillTint="33"/>
          </w:tcPr>
          <w:p w:rsidR="009709E4" w:rsidRPr="007E630E" w:rsidRDefault="009709E4" w:rsidP="00BD0025">
            <w:pPr>
              <w:jc w:val="center"/>
              <w:rPr>
                <w:rFonts w:ascii="Arial" w:hAnsi="Arial" w:cs="Arial"/>
                <w:color w:val="auto"/>
                <w:sz w:val="20"/>
                <w:szCs w:val="20"/>
                <w:lang w:val="es-PR"/>
              </w:rPr>
            </w:pPr>
            <w:r w:rsidRPr="007E630E">
              <w:rPr>
                <w:rFonts w:ascii="Arial" w:hAnsi="Arial" w:cs="Arial"/>
                <w:color w:val="auto"/>
                <w:sz w:val="20"/>
                <w:szCs w:val="20"/>
                <w:lang w:val="es-PR"/>
              </w:rPr>
              <w:t>Martes</w:t>
            </w:r>
          </w:p>
        </w:tc>
        <w:tc>
          <w:tcPr>
            <w:tcW w:w="801" w:type="pct"/>
            <w:shd w:val="clear" w:color="auto" w:fill="D9E2F3" w:themeFill="accent5" w:themeFillTint="33"/>
          </w:tcPr>
          <w:p w:rsidR="009709E4" w:rsidRPr="007E630E" w:rsidRDefault="009709E4" w:rsidP="00BD0025">
            <w:pPr>
              <w:jc w:val="center"/>
              <w:rPr>
                <w:rFonts w:ascii="Arial" w:hAnsi="Arial" w:cs="Arial"/>
                <w:color w:val="auto"/>
                <w:sz w:val="20"/>
                <w:szCs w:val="20"/>
                <w:lang w:val="es-PR"/>
              </w:rPr>
            </w:pPr>
            <w:r w:rsidRPr="007E630E">
              <w:rPr>
                <w:rFonts w:ascii="Arial" w:hAnsi="Arial" w:cs="Arial"/>
                <w:color w:val="auto"/>
                <w:sz w:val="20"/>
                <w:szCs w:val="20"/>
                <w:lang w:val="es-PR"/>
              </w:rPr>
              <w:t>Miércoles</w:t>
            </w:r>
          </w:p>
        </w:tc>
        <w:tc>
          <w:tcPr>
            <w:tcW w:w="801" w:type="pct"/>
            <w:shd w:val="clear" w:color="auto" w:fill="D9E2F3" w:themeFill="accent5" w:themeFillTint="33"/>
          </w:tcPr>
          <w:p w:rsidR="009709E4" w:rsidRPr="007E630E" w:rsidRDefault="009709E4" w:rsidP="009709E4">
            <w:pPr>
              <w:jc w:val="center"/>
              <w:rPr>
                <w:rFonts w:ascii="Arial" w:hAnsi="Arial" w:cs="Arial"/>
                <w:color w:val="auto"/>
                <w:sz w:val="20"/>
                <w:szCs w:val="20"/>
                <w:lang w:val="es-PR"/>
              </w:rPr>
            </w:pPr>
            <w:r w:rsidRPr="007E630E">
              <w:rPr>
                <w:rFonts w:ascii="Arial" w:hAnsi="Arial" w:cs="Arial"/>
                <w:color w:val="auto"/>
                <w:sz w:val="20"/>
                <w:szCs w:val="20"/>
                <w:lang w:val="es-PR"/>
              </w:rPr>
              <w:t>Jueves</w:t>
            </w:r>
          </w:p>
        </w:tc>
        <w:tc>
          <w:tcPr>
            <w:tcW w:w="801" w:type="pct"/>
            <w:shd w:val="clear" w:color="auto" w:fill="D9E2F3" w:themeFill="accent5" w:themeFillTint="33"/>
          </w:tcPr>
          <w:p w:rsidR="009709E4" w:rsidRPr="007E630E" w:rsidRDefault="009709E4" w:rsidP="00BD0025">
            <w:pPr>
              <w:jc w:val="center"/>
              <w:rPr>
                <w:rFonts w:ascii="Arial" w:hAnsi="Arial" w:cs="Arial"/>
                <w:color w:val="auto"/>
                <w:sz w:val="20"/>
                <w:szCs w:val="20"/>
                <w:lang w:val="es-PR"/>
              </w:rPr>
            </w:pPr>
            <w:r w:rsidRPr="007E630E">
              <w:rPr>
                <w:rFonts w:ascii="Arial" w:hAnsi="Arial" w:cs="Arial"/>
                <w:color w:val="auto"/>
                <w:sz w:val="20"/>
                <w:szCs w:val="20"/>
                <w:lang w:val="es-PR"/>
              </w:rPr>
              <w:t>Viernes</w:t>
            </w:r>
          </w:p>
        </w:tc>
      </w:tr>
      <w:tr w:rsidR="007E630E" w:rsidRPr="007E630E" w:rsidTr="00B13A89">
        <w:trPr>
          <w:trHeight w:val="79"/>
        </w:trPr>
        <w:tc>
          <w:tcPr>
            <w:tcW w:w="899" w:type="pct"/>
            <w:shd w:val="clear" w:color="auto" w:fill="auto"/>
          </w:tcPr>
          <w:p w:rsidR="00F437FE" w:rsidRPr="007E630E" w:rsidRDefault="00F437FE" w:rsidP="00F437FE">
            <w:pPr>
              <w:rPr>
                <w:rFonts w:ascii="Arial" w:hAnsi="Arial" w:cs="Arial"/>
                <w:color w:val="auto"/>
                <w:sz w:val="20"/>
                <w:szCs w:val="20"/>
                <w:lang w:val="es-PR"/>
              </w:rPr>
            </w:pPr>
            <w:r w:rsidRPr="007E630E">
              <w:rPr>
                <w:rFonts w:ascii="Arial" w:hAnsi="Arial" w:cs="Arial"/>
                <w:color w:val="auto"/>
                <w:sz w:val="20"/>
                <w:szCs w:val="20"/>
                <w:lang w:val="es-PR"/>
              </w:rPr>
              <w:t>Estándares</w:t>
            </w:r>
          </w:p>
          <w:p w:rsidR="0070525C" w:rsidRPr="007E630E" w:rsidRDefault="0070525C" w:rsidP="00F437FE">
            <w:pPr>
              <w:rPr>
                <w:rFonts w:ascii="Arial" w:hAnsi="Arial" w:cs="Arial"/>
                <w:color w:val="auto"/>
                <w:sz w:val="20"/>
                <w:szCs w:val="20"/>
                <w:lang w:val="es-PR"/>
              </w:rPr>
            </w:pPr>
          </w:p>
        </w:tc>
        <w:tc>
          <w:tcPr>
            <w:tcW w:w="850" w:type="pct"/>
            <w:shd w:val="clear" w:color="auto" w:fill="auto"/>
          </w:tcPr>
          <w:p w:rsidR="00117952" w:rsidRPr="007E630E" w:rsidRDefault="00117952" w:rsidP="007E630E">
            <w:pPr>
              <w:rPr>
                <w:rFonts w:ascii="Arial" w:hAnsi="Arial" w:cs="Arial"/>
                <w:color w:val="auto"/>
                <w:sz w:val="20"/>
                <w:szCs w:val="20"/>
                <w:lang w:val="es-PR"/>
              </w:rPr>
            </w:pPr>
            <w:r w:rsidRPr="007E630E">
              <w:rPr>
                <w:rFonts w:ascii="Arial" w:hAnsi="Arial" w:cs="Arial"/>
                <w:color w:val="auto"/>
                <w:sz w:val="20"/>
                <w:szCs w:val="20"/>
                <w:lang w:val="es-PR"/>
              </w:rPr>
              <w:t>Comprensión auditiva y expresión oral.</w:t>
            </w:r>
          </w:p>
          <w:p w:rsidR="005E2B9C" w:rsidRPr="007E630E" w:rsidRDefault="005E2B9C" w:rsidP="007E630E">
            <w:pPr>
              <w:rPr>
                <w:rFonts w:ascii="Arial" w:hAnsi="Arial" w:cs="Arial"/>
                <w:color w:val="auto"/>
                <w:sz w:val="20"/>
                <w:szCs w:val="20"/>
                <w:lang w:val="es-PR"/>
              </w:rPr>
            </w:pPr>
            <w:r w:rsidRPr="007E630E">
              <w:rPr>
                <w:rFonts w:ascii="Arial" w:hAnsi="Arial" w:cs="Arial"/>
                <w:color w:val="auto"/>
                <w:sz w:val="20"/>
                <w:szCs w:val="20"/>
                <w:lang w:val="es-PR"/>
              </w:rPr>
              <w:t>Destrezas fundamentales de la lectura</w:t>
            </w:r>
          </w:p>
          <w:p w:rsidR="005E2B9C" w:rsidRPr="007E630E" w:rsidRDefault="00C71CA2" w:rsidP="007E630E">
            <w:pPr>
              <w:rPr>
                <w:rFonts w:ascii="Arial" w:hAnsi="Arial" w:cs="Arial"/>
                <w:color w:val="auto"/>
                <w:sz w:val="20"/>
                <w:szCs w:val="20"/>
                <w:lang w:val="es-PR"/>
              </w:rPr>
            </w:pPr>
            <w:r w:rsidRPr="007E630E">
              <w:rPr>
                <w:rFonts w:ascii="Arial" w:hAnsi="Arial" w:cs="Arial"/>
                <w:color w:val="auto"/>
                <w:sz w:val="20"/>
                <w:szCs w:val="20"/>
                <w:lang w:val="es-PR"/>
              </w:rPr>
              <w:t xml:space="preserve">Escritura y producción de texto </w:t>
            </w:r>
          </w:p>
          <w:p w:rsidR="00F437FE" w:rsidRPr="007E630E" w:rsidRDefault="00117952" w:rsidP="007E630E">
            <w:pPr>
              <w:tabs>
                <w:tab w:val="left" w:pos="225"/>
              </w:tabs>
              <w:rPr>
                <w:rFonts w:ascii="Arial" w:hAnsi="Arial" w:cs="Arial"/>
                <w:color w:val="auto"/>
                <w:sz w:val="20"/>
                <w:szCs w:val="20"/>
                <w:lang w:val="es-PR"/>
              </w:rPr>
            </w:pPr>
            <w:r w:rsidRPr="007E630E">
              <w:rPr>
                <w:rFonts w:ascii="Arial" w:hAnsi="Arial" w:cs="Arial"/>
                <w:color w:val="auto"/>
                <w:sz w:val="20"/>
                <w:szCs w:val="20"/>
                <w:lang w:val="es-PR"/>
              </w:rPr>
              <w:t>Le</w:t>
            </w:r>
            <w:r w:rsidR="000D34E1" w:rsidRPr="007E630E">
              <w:rPr>
                <w:rFonts w:ascii="Arial" w:hAnsi="Arial" w:cs="Arial"/>
                <w:color w:val="auto"/>
                <w:sz w:val="20"/>
                <w:szCs w:val="20"/>
                <w:lang w:val="es-PR"/>
              </w:rPr>
              <w:t>ngu</w:t>
            </w:r>
            <w:r w:rsidR="007E630E">
              <w:rPr>
                <w:rFonts w:ascii="Arial" w:hAnsi="Arial" w:cs="Arial"/>
                <w:color w:val="auto"/>
                <w:sz w:val="20"/>
                <w:szCs w:val="20"/>
                <w:lang w:val="es-PR"/>
              </w:rPr>
              <w:t>a</w:t>
            </w:r>
            <w:r w:rsidR="000D34E1" w:rsidRPr="007E630E">
              <w:rPr>
                <w:rFonts w:ascii="Arial" w:hAnsi="Arial" w:cs="Arial"/>
                <w:color w:val="auto"/>
                <w:sz w:val="20"/>
                <w:szCs w:val="20"/>
                <w:lang w:val="es-PR"/>
              </w:rPr>
              <w:t xml:space="preserve">je </w:t>
            </w:r>
          </w:p>
        </w:tc>
        <w:tc>
          <w:tcPr>
            <w:tcW w:w="848" w:type="pct"/>
            <w:gridSpan w:val="2"/>
            <w:shd w:val="clear" w:color="auto" w:fill="auto"/>
          </w:tcPr>
          <w:p w:rsidR="000D34E1" w:rsidRPr="007E630E" w:rsidRDefault="000D34E1" w:rsidP="007E630E">
            <w:pPr>
              <w:rPr>
                <w:rFonts w:ascii="Arial" w:hAnsi="Arial" w:cs="Arial"/>
                <w:color w:val="auto"/>
                <w:sz w:val="20"/>
                <w:szCs w:val="20"/>
                <w:lang w:val="es-PR"/>
              </w:rPr>
            </w:pPr>
            <w:r w:rsidRPr="007E630E">
              <w:rPr>
                <w:rFonts w:ascii="Arial" w:hAnsi="Arial" w:cs="Arial"/>
                <w:color w:val="auto"/>
                <w:sz w:val="20"/>
                <w:szCs w:val="20"/>
                <w:lang w:val="es-PR"/>
              </w:rPr>
              <w:t>Comprensión auditiva y expresión oral.</w:t>
            </w:r>
          </w:p>
          <w:p w:rsidR="000D34E1" w:rsidRPr="007E630E" w:rsidRDefault="000D34E1" w:rsidP="007E630E">
            <w:pPr>
              <w:rPr>
                <w:rFonts w:ascii="Arial" w:hAnsi="Arial" w:cs="Arial"/>
                <w:color w:val="auto"/>
                <w:sz w:val="20"/>
                <w:szCs w:val="20"/>
                <w:lang w:val="es-PR"/>
              </w:rPr>
            </w:pPr>
            <w:r w:rsidRPr="007E630E">
              <w:rPr>
                <w:rFonts w:ascii="Arial" w:hAnsi="Arial" w:cs="Arial"/>
                <w:color w:val="auto"/>
                <w:sz w:val="20"/>
                <w:szCs w:val="20"/>
                <w:lang w:val="es-PR"/>
              </w:rPr>
              <w:t>Destrezas fundamentales de la lectura</w:t>
            </w:r>
          </w:p>
          <w:p w:rsidR="000D34E1" w:rsidRPr="007E630E" w:rsidRDefault="000D34E1" w:rsidP="007E630E">
            <w:pPr>
              <w:rPr>
                <w:rFonts w:ascii="Arial" w:hAnsi="Arial" w:cs="Arial"/>
                <w:color w:val="auto"/>
                <w:sz w:val="20"/>
                <w:szCs w:val="20"/>
                <w:lang w:val="es-PR"/>
              </w:rPr>
            </w:pPr>
            <w:r w:rsidRPr="007E630E">
              <w:rPr>
                <w:rFonts w:ascii="Arial" w:hAnsi="Arial" w:cs="Arial"/>
                <w:color w:val="auto"/>
                <w:sz w:val="20"/>
                <w:szCs w:val="20"/>
                <w:lang w:val="es-PR"/>
              </w:rPr>
              <w:t xml:space="preserve">Escritura y producción de texto </w:t>
            </w:r>
          </w:p>
          <w:p w:rsidR="00C71CA2" w:rsidRPr="007E630E" w:rsidRDefault="000D34E1" w:rsidP="007E630E">
            <w:pPr>
              <w:rPr>
                <w:rFonts w:ascii="Arial" w:hAnsi="Arial" w:cs="Arial"/>
                <w:color w:val="auto"/>
                <w:sz w:val="20"/>
                <w:szCs w:val="20"/>
                <w:lang w:val="es-PR"/>
              </w:rPr>
            </w:pPr>
            <w:r w:rsidRPr="007E630E">
              <w:rPr>
                <w:rFonts w:ascii="Arial" w:hAnsi="Arial" w:cs="Arial"/>
                <w:color w:val="auto"/>
                <w:sz w:val="20"/>
                <w:szCs w:val="20"/>
                <w:lang w:val="es-PR"/>
              </w:rPr>
              <w:t>Lengu</w:t>
            </w:r>
            <w:r w:rsidR="007E630E">
              <w:rPr>
                <w:rFonts w:ascii="Arial" w:hAnsi="Arial" w:cs="Arial"/>
                <w:color w:val="auto"/>
                <w:sz w:val="20"/>
                <w:szCs w:val="20"/>
                <w:lang w:val="es-PR"/>
              </w:rPr>
              <w:t>a</w:t>
            </w:r>
            <w:r w:rsidRPr="007E630E">
              <w:rPr>
                <w:rFonts w:ascii="Arial" w:hAnsi="Arial" w:cs="Arial"/>
                <w:color w:val="auto"/>
                <w:sz w:val="20"/>
                <w:szCs w:val="20"/>
                <w:lang w:val="es-PR"/>
              </w:rPr>
              <w:t>je</w:t>
            </w:r>
            <w:r w:rsidR="00C71CA2" w:rsidRPr="007E630E">
              <w:rPr>
                <w:rFonts w:ascii="Arial" w:hAnsi="Arial" w:cs="Arial"/>
                <w:color w:val="auto"/>
                <w:sz w:val="20"/>
                <w:szCs w:val="20"/>
                <w:lang w:val="es-PR"/>
              </w:rPr>
              <w:t xml:space="preserve"> </w:t>
            </w:r>
          </w:p>
        </w:tc>
        <w:tc>
          <w:tcPr>
            <w:tcW w:w="801" w:type="pct"/>
            <w:shd w:val="clear" w:color="auto" w:fill="auto"/>
          </w:tcPr>
          <w:p w:rsidR="008D2783" w:rsidRPr="007E630E" w:rsidRDefault="008D2783" w:rsidP="007E630E">
            <w:pPr>
              <w:rPr>
                <w:rFonts w:ascii="Arial" w:hAnsi="Arial" w:cs="Arial"/>
                <w:color w:val="auto"/>
                <w:sz w:val="20"/>
                <w:szCs w:val="20"/>
                <w:lang w:val="es-PR"/>
              </w:rPr>
            </w:pPr>
            <w:r w:rsidRPr="007E630E">
              <w:rPr>
                <w:rFonts w:ascii="Arial" w:hAnsi="Arial" w:cs="Arial"/>
                <w:color w:val="auto"/>
                <w:sz w:val="20"/>
                <w:szCs w:val="20"/>
                <w:lang w:val="es-PR"/>
              </w:rPr>
              <w:t>Comprensión auditiva y expresión oral.</w:t>
            </w:r>
          </w:p>
          <w:p w:rsidR="008D2783" w:rsidRPr="007E630E" w:rsidRDefault="008D2783" w:rsidP="007E630E">
            <w:pPr>
              <w:rPr>
                <w:rFonts w:ascii="Arial" w:hAnsi="Arial" w:cs="Arial"/>
                <w:color w:val="auto"/>
                <w:sz w:val="20"/>
                <w:szCs w:val="20"/>
                <w:lang w:val="es-PR"/>
              </w:rPr>
            </w:pPr>
            <w:r w:rsidRPr="007E630E">
              <w:rPr>
                <w:rFonts w:ascii="Arial" w:hAnsi="Arial" w:cs="Arial"/>
                <w:color w:val="auto"/>
                <w:sz w:val="20"/>
                <w:szCs w:val="20"/>
                <w:lang w:val="es-PR"/>
              </w:rPr>
              <w:t>Destrezas fundamentales de la lectura</w:t>
            </w:r>
          </w:p>
          <w:p w:rsidR="00F437FE" w:rsidRPr="007E630E" w:rsidRDefault="000D34E1" w:rsidP="007E630E">
            <w:pPr>
              <w:rPr>
                <w:rFonts w:ascii="Arial" w:hAnsi="Arial" w:cs="Arial"/>
                <w:color w:val="auto"/>
                <w:sz w:val="20"/>
                <w:szCs w:val="20"/>
                <w:lang w:val="es-PR"/>
              </w:rPr>
            </w:pPr>
            <w:r w:rsidRPr="007E630E">
              <w:rPr>
                <w:rFonts w:ascii="Arial" w:hAnsi="Arial" w:cs="Arial"/>
                <w:color w:val="auto"/>
                <w:sz w:val="20"/>
                <w:szCs w:val="20"/>
                <w:lang w:val="es-PR"/>
              </w:rPr>
              <w:t xml:space="preserve">Lenguaje </w:t>
            </w:r>
          </w:p>
          <w:p w:rsidR="000F444E" w:rsidRPr="007E630E" w:rsidRDefault="000F444E" w:rsidP="007E630E">
            <w:pPr>
              <w:rPr>
                <w:rFonts w:ascii="Arial" w:hAnsi="Arial" w:cs="Arial"/>
                <w:color w:val="auto"/>
                <w:sz w:val="20"/>
                <w:szCs w:val="20"/>
                <w:lang w:val="es-PR"/>
              </w:rPr>
            </w:pPr>
            <w:r w:rsidRPr="007E630E">
              <w:rPr>
                <w:rFonts w:ascii="Arial" w:hAnsi="Arial" w:cs="Arial"/>
                <w:color w:val="auto"/>
                <w:sz w:val="20"/>
                <w:szCs w:val="20"/>
                <w:lang w:val="es-PR"/>
              </w:rPr>
              <w:t xml:space="preserve">Escritura y producción de textos </w:t>
            </w:r>
          </w:p>
        </w:tc>
        <w:tc>
          <w:tcPr>
            <w:tcW w:w="801" w:type="pct"/>
            <w:shd w:val="clear" w:color="auto" w:fill="auto"/>
          </w:tcPr>
          <w:p w:rsidR="00966E2B" w:rsidRPr="007E630E" w:rsidRDefault="00966E2B" w:rsidP="00966E2B">
            <w:pPr>
              <w:jc w:val="center"/>
              <w:rPr>
                <w:rFonts w:ascii="Arial" w:hAnsi="Arial" w:cs="Arial"/>
                <w:color w:val="auto"/>
                <w:sz w:val="20"/>
                <w:szCs w:val="20"/>
                <w:lang w:val="es-PR"/>
              </w:rPr>
            </w:pPr>
            <w:r w:rsidRPr="007E630E">
              <w:rPr>
                <w:rFonts w:ascii="Arial" w:hAnsi="Arial" w:cs="Arial"/>
                <w:color w:val="auto"/>
                <w:sz w:val="20"/>
                <w:szCs w:val="20"/>
                <w:lang w:val="es-PR"/>
              </w:rPr>
              <w:t>Comprensión auditiva y expresión oral.</w:t>
            </w:r>
          </w:p>
          <w:p w:rsidR="00F437FE" w:rsidRPr="007E630E" w:rsidRDefault="00F437FE" w:rsidP="00966E2B">
            <w:pPr>
              <w:jc w:val="center"/>
              <w:rPr>
                <w:rFonts w:ascii="Arial" w:hAnsi="Arial" w:cs="Arial"/>
                <w:color w:val="auto"/>
                <w:sz w:val="20"/>
                <w:szCs w:val="20"/>
                <w:lang w:val="es-PR"/>
              </w:rPr>
            </w:pPr>
          </w:p>
        </w:tc>
        <w:tc>
          <w:tcPr>
            <w:tcW w:w="801" w:type="pct"/>
            <w:shd w:val="clear" w:color="auto" w:fill="auto"/>
          </w:tcPr>
          <w:p w:rsidR="00966E2B" w:rsidRPr="007E630E" w:rsidRDefault="00966E2B" w:rsidP="00966E2B">
            <w:pPr>
              <w:jc w:val="center"/>
              <w:rPr>
                <w:rFonts w:ascii="Arial" w:hAnsi="Arial" w:cs="Arial"/>
                <w:color w:val="auto"/>
                <w:sz w:val="20"/>
                <w:szCs w:val="20"/>
                <w:lang w:val="es-PR"/>
              </w:rPr>
            </w:pPr>
            <w:r w:rsidRPr="007E630E">
              <w:rPr>
                <w:rFonts w:ascii="Arial" w:hAnsi="Arial" w:cs="Arial"/>
                <w:color w:val="auto"/>
                <w:sz w:val="20"/>
                <w:szCs w:val="20"/>
                <w:lang w:val="es-PR"/>
              </w:rPr>
              <w:t>Comprensión auditiva y expresión oral.</w:t>
            </w:r>
          </w:p>
          <w:p w:rsidR="00F437FE" w:rsidRPr="007E630E" w:rsidRDefault="00F437FE" w:rsidP="00966E2B">
            <w:pPr>
              <w:jc w:val="center"/>
              <w:rPr>
                <w:rFonts w:ascii="Arial" w:hAnsi="Arial" w:cs="Arial"/>
                <w:color w:val="auto"/>
                <w:sz w:val="20"/>
                <w:szCs w:val="20"/>
                <w:lang w:val="es-PR"/>
              </w:rPr>
            </w:pPr>
          </w:p>
        </w:tc>
      </w:tr>
      <w:tr w:rsidR="007E630E" w:rsidRPr="007E630E" w:rsidTr="00B13A89">
        <w:trPr>
          <w:trHeight w:val="79"/>
        </w:trPr>
        <w:tc>
          <w:tcPr>
            <w:tcW w:w="899" w:type="pct"/>
            <w:shd w:val="clear" w:color="auto" w:fill="auto"/>
          </w:tcPr>
          <w:p w:rsidR="0070525C" w:rsidRPr="007E630E" w:rsidRDefault="0070525C" w:rsidP="00F437FE">
            <w:pPr>
              <w:rPr>
                <w:rFonts w:ascii="Arial" w:hAnsi="Arial" w:cs="Arial"/>
                <w:color w:val="auto"/>
                <w:sz w:val="20"/>
                <w:szCs w:val="20"/>
                <w:lang w:val="es-PR"/>
              </w:rPr>
            </w:pPr>
            <w:r w:rsidRPr="007E630E">
              <w:rPr>
                <w:rFonts w:ascii="Arial" w:hAnsi="Arial" w:cs="Arial"/>
                <w:color w:val="auto"/>
                <w:sz w:val="20"/>
                <w:szCs w:val="20"/>
                <w:lang w:val="es-PR"/>
              </w:rPr>
              <w:t>Expectativas</w:t>
            </w:r>
          </w:p>
          <w:p w:rsidR="0070525C" w:rsidRPr="007E630E" w:rsidRDefault="0070525C" w:rsidP="00F437FE">
            <w:pPr>
              <w:rPr>
                <w:rFonts w:ascii="Arial" w:hAnsi="Arial" w:cs="Arial"/>
                <w:color w:val="auto"/>
                <w:sz w:val="20"/>
                <w:szCs w:val="20"/>
                <w:lang w:val="es-PR"/>
              </w:rPr>
            </w:pPr>
          </w:p>
        </w:tc>
        <w:tc>
          <w:tcPr>
            <w:tcW w:w="850" w:type="pct"/>
            <w:shd w:val="clear" w:color="auto" w:fill="auto"/>
          </w:tcPr>
          <w:p w:rsidR="00B528DE" w:rsidRPr="007E630E" w:rsidRDefault="000D34E1" w:rsidP="000D34E1">
            <w:pPr>
              <w:rPr>
                <w:rFonts w:ascii="Arial" w:hAnsi="Arial" w:cs="Arial"/>
                <w:color w:val="auto"/>
                <w:sz w:val="20"/>
                <w:szCs w:val="20"/>
                <w:lang w:val="es-PR"/>
              </w:rPr>
            </w:pPr>
            <w:r w:rsidRPr="007E630E">
              <w:rPr>
                <w:rFonts w:ascii="Arial" w:eastAsia="Calibri" w:hAnsi="Arial" w:cs="Arial"/>
                <w:color w:val="auto"/>
                <w:sz w:val="20"/>
                <w:szCs w:val="20"/>
                <w:lang w:val="es-PR"/>
              </w:rPr>
              <w:t>3.AO.CC.1, 3.AO.PC.5, 3.E.AE.11, 3.E.I.9, 3.E.PE.4, 3.E.PE.5, 3.E.PE.7, 3.E.TP.2ª, 3.E.TP.2c, 3.E.TP.2d, 3.E.TP.3, 3.E.TP.3ª, 3.E.TP.3b, 3.E.TP.3f, 3.L.NE.1i, 3.L.NE.2</w:t>
            </w:r>
          </w:p>
        </w:tc>
        <w:tc>
          <w:tcPr>
            <w:tcW w:w="848" w:type="pct"/>
            <w:gridSpan w:val="2"/>
            <w:shd w:val="clear" w:color="auto" w:fill="auto"/>
          </w:tcPr>
          <w:p w:rsidR="0070525C" w:rsidRPr="007E630E" w:rsidRDefault="000D34E1" w:rsidP="000D34E1">
            <w:pPr>
              <w:rPr>
                <w:rFonts w:ascii="Arial" w:hAnsi="Arial" w:cs="Arial"/>
                <w:color w:val="auto"/>
                <w:sz w:val="20"/>
                <w:szCs w:val="20"/>
                <w:lang w:val="es-PR"/>
              </w:rPr>
            </w:pPr>
            <w:r w:rsidRPr="007E630E">
              <w:rPr>
                <w:rFonts w:ascii="Arial" w:eastAsia="Calibri" w:hAnsi="Arial" w:cs="Arial"/>
                <w:color w:val="auto"/>
                <w:sz w:val="20"/>
                <w:szCs w:val="20"/>
                <w:lang w:val="es-PR"/>
              </w:rPr>
              <w:t>3.AO.CC.1, 3.AO.PC.5, 3.E.AE.11, 3.E.I.9, 3.E.PE.4, 3.E.PE.5, 3.E.PE.7, 3.E.TP.2ª, 3.E.TP.2c, 3.E.TP.2d, 3.E.TP.3, 3.E.TP.3ª, 3.E.TP.3b, 3.E.TP.3f, 3.L.NE.1i, 3.L.NE.2</w:t>
            </w:r>
          </w:p>
        </w:tc>
        <w:tc>
          <w:tcPr>
            <w:tcW w:w="801" w:type="pct"/>
            <w:shd w:val="clear" w:color="auto" w:fill="auto"/>
          </w:tcPr>
          <w:p w:rsidR="00C71CA2" w:rsidRPr="007E630E" w:rsidRDefault="000D34E1" w:rsidP="00C71CA2">
            <w:pPr>
              <w:rPr>
                <w:rFonts w:ascii="Arial" w:hAnsi="Arial" w:cs="Arial"/>
                <w:color w:val="auto"/>
                <w:sz w:val="20"/>
                <w:szCs w:val="20"/>
                <w:lang w:val="es-PR"/>
              </w:rPr>
            </w:pPr>
            <w:proofErr w:type="gramStart"/>
            <w:r w:rsidRPr="007E630E">
              <w:rPr>
                <w:rFonts w:ascii="Arial" w:eastAsia="Calibri" w:hAnsi="Arial" w:cs="Arial"/>
                <w:color w:val="auto"/>
                <w:sz w:val="20"/>
                <w:szCs w:val="20"/>
                <w:lang w:val="es-PR"/>
              </w:rPr>
              <w:t>3.AO.CC.1</w:t>
            </w:r>
            <w:proofErr w:type="gramEnd"/>
            <w:r w:rsidRPr="007E630E">
              <w:rPr>
                <w:rFonts w:ascii="Arial" w:eastAsia="Calibri" w:hAnsi="Arial" w:cs="Arial"/>
                <w:color w:val="auto"/>
                <w:sz w:val="20"/>
                <w:szCs w:val="20"/>
                <w:lang w:val="es-PR"/>
              </w:rPr>
              <w:t>, 3.AO.PC.5, 3. E.AE.11, 3.E.I.9, 3E.PE.4, 3.E.TP.2, 3.E.TP.2ª, 3.E.TP.2d, 3.L.NE.1, 3.L.NE.2</w:t>
            </w:r>
          </w:p>
          <w:p w:rsidR="000F444E" w:rsidRPr="007E630E" w:rsidRDefault="000F444E" w:rsidP="000F444E">
            <w:pPr>
              <w:rPr>
                <w:rFonts w:ascii="Arial" w:hAnsi="Arial" w:cs="Arial"/>
                <w:color w:val="auto"/>
                <w:sz w:val="20"/>
                <w:szCs w:val="20"/>
                <w:lang w:val="es-PR"/>
              </w:rPr>
            </w:pPr>
          </w:p>
        </w:tc>
        <w:tc>
          <w:tcPr>
            <w:tcW w:w="801" w:type="pct"/>
            <w:shd w:val="clear" w:color="auto" w:fill="auto"/>
          </w:tcPr>
          <w:p w:rsidR="00C71CA2" w:rsidRPr="007E630E" w:rsidRDefault="000D34E1" w:rsidP="00C71CA2">
            <w:pPr>
              <w:rPr>
                <w:rFonts w:ascii="Arial" w:eastAsia="Calibri" w:hAnsi="Arial" w:cs="Arial"/>
                <w:color w:val="auto"/>
                <w:sz w:val="20"/>
                <w:szCs w:val="20"/>
                <w:lang w:val="es-PR"/>
              </w:rPr>
            </w:pPr>
            <w:r w:rsidRPr="007E630E">
              <w:rPr>
                <w:rFonts w:ascii="Arial" w:eastAsia="Calibri" w:hAnsi="Arial" w:cs="Arial"/>
                <w:color w:val="auto"/>
                <w:sz w:val="20"/>
                <w:szCs w:val="20"/>
                <w:lang w:val="es-PR"/>
              </w:rPr>
              <w:t>3.AO.CC.1, 3.AO.CC.1c, 3.AO.CC.3, 3.AO.CC.4, 3.AO.CC.5, 3.AO.CC.7, 3.AO.CC.7a</w:t>
            </w:r>
          </w:p>
          <w:p w:rsidR="0070525C" w:rsidRPr="007E630E" w:rsidRDefault="0070525C" w:rsidP="00966E2B">
            <w:pPr>
              <w:rPr>
                <w:rFonts w:ascii="Arial" w:hAnsi="Arial" w:cs="Arial"/>
                <w:color w:val="auto"/>
                <w:sz w:val="20"/>
                <w:szCs w:val="20"/>
                <w:lang w:val="es-PR"/>
              </w:rPr>
            </w:pPr>
          </w:p>
        </w:tc>
        <w:tc>
          <w:tcPr>
            <w:tcW w:w="801" w:type="pct"/>
            <w:shd w:val="clear" w:color="auto" w:fill="auto"/>
          </w:tcPr>
          <w:p w:rsidR="0070525C" w:rsidRPr="007E630E" w:rsidRDefault="000D34E1" w:rsidP="00966E2B">
            <w:pPr>
              <w:rPr>
                <w:rFonts w:ascii="Arial" w:hAnsi="Arial" w:cs="Arial"/>
                <w:color w:val="auto"/>
                <w:sz w:val="20"/>
                <w:szCs w:val="20"/>
                <w:lang w:val="es-PR"/>
              </w:rPr>
            </w:pPr>
            <w:r w:rsidRPr="007E630E">
              <w:rPr>
                <w:rFonts w:ascii="Arial" w:eastAsia="Calibri" w:hAnsi="Arial" w:cs="Arial"/>
                <w:color w:val="auto"/>
                <w:sz w:val="20"/>
                <w:szCs w:val="20"/>
                <w:lang w:val="es-PR"/>
              </w:rPr>
              <w:t>3.AO.CC.1, 3.AO.CC.1c, 3.AO.CC.3, 3.AO.CC.4, 3.AO.CC.5, 3.AO.CC.7, 3.AO.CC.7a</w:t>
            </w:r>
          </w:p>
        </w:tc>
      </w:tr>
      <w:tr w:rsidR="007E630E" w:rsidRPr="007E630E" w:rsidTr="00B13A89">
        <w:trPr>
          <w:trHeight w:val="713"/>
        </w:trPr>
        <w:tc>
          <w:tcPr>
            <w:tcW w:w="899" w:type="pct"/>
            <w:vAlign w:val="center"/>
          </w:tcPr>
          <w:p w:rsidR="009709E4" w:rsidRPr="007E630E" w:rsidRDefault="009709E4" w:rsidP="00016A72">
            <w:pPr>
              <w:rPr>
                <w:rFonts w:ascii="Arial" w:hAnsi="Arial" w:cs="Arial"/>
                <w:color w:val="auto"/>
                <w:sz w:val="20"/>
                <w:szCs w:val="20"/>
                <w:lang w:val="es-PR"/>
              </w:rPr>
            </w:pPr>
            <w:r w:rsidRPr="007E630E">
              <w:rPr>
                <w:rFonts w:ascii="Arial" w:hAnsi="Arial" w:cs="Arial"/>
                <w:color w:val="auto"/>
                <w:sz w:val="20"/>
                <w:szCs w:val="20"/>
                <w:lang w:val="es-PR"/>
              </w:rPr>
              <w:t>Estrategia Académica</w:t>
            </w:r>
          </w:p>
        </w:tc>
        <w:tc>
          <w:tcPr>
            <w:tcW w:w="850" w:type="pct"/>
          </w:tcPr>
          <w:p w:rsidR="005E2B9C" w:rsidRPr="007E630E" w:rsidRDefault="005E2B9C" w:rsidP="005E2B9C">
            <w:pPr>
              <w:rPr>
                <w:rFonts w:ascii="Arial" w:hAnsi="Arial" w:cs="Arial"/>
                <w:color w:val="auto"/>
                <w:sz w:val="20"/>
                <w:szCs w:val="20"/>
                <w:lang w:val="es-PR"/>
              </w:rPr>
            </w:pPr>
          </w:p>
          <w:p w:rsidR="009709E4" w:rsidRPr="007E630E" w:rsidRDefault="00C17F9C" w:rsidP="00C71CA2">
            <w:pPr>
              <w:rPr>
                <w:rFonts w:ascii="Arial" w:hAnsi="Arial" w:cs="Arial"/>
                <w:color w:val="auto"/>
                <w:sz w:val="20"/>
                <w:szCs w:val="20"/>
                <w:lang w:val="es-PR"/>
              </w:rPr>
            </w:pPr>
            <w:r w:rsidRPr="007E630E">
              <w:rPr>
                <w:rFonts w:ascii="Arial" w:hAnsi="Arial" w:cs="Arial"/>
                <w:color w:val="auto"/>
                <w:sz w:val="20"/>
                <w:szCs w:val="20"/>
                <w:lang w:val="es-PR"/>
              </w:rPr>
              <w:t xml:space="preserve">Aprendizaje basado en descubrimiento </w:t>
            </w:r>
          </w:p>
        </w:tc>
        <w:tc>
          <w:tcPr>
            <w:tcW w:w="848" w:type="pct"/>
            <w:gridSpan w:val="2"/>
          </w:tcPr>
          <w:p w:rsidR="005E2B9C" w:rsidRPr="007E630E" w:rsidRDefault="005E2B9C" w:rsidP="007A4D53">
            <w:pPr>
              <w:rPr>
                <w:rFonts w:ascii="Arial" w:hAnsi="Arial" w:cs="Arial"/>
                <w:color w:val="auto"/>
                <w:sz w:val="20"/>
                <w:szCs w:val="20"/>
                <w:lang w:val="es-PR"/>
              </w:rPr>
            </w:pPr>
          </w:p>
          <w:p w:rsidR="009709E4" w:rsidRPr="007E630E" w:rsidRDefault="00C17F9C" w:rsidP="007E630E">
            <w:pPr>
              <w:rPr>
                <w:rFonts w:ascii="Arial" w:hAnsi="Arial" w:cs="Arial"/>
                <w:color w:val="auto"/>
                <w:sz w:val="20"/>
                <w:szCs w:val="20"/>
                <w:lang w:val="es-PR"/>
              </w:rPr>
            </w:pPr>
            <w:r w:rsidRPr="007E630E">
              <w:rPr>
                <w:rFonts w:ascii="Arial" w:hAnsi="Arial" w:cs="Arial"/>
                <w:color w:val="auto"/>
                <w:sz w:val="20"/>
                <w:szCs w:val="20"/>
                <w:lang w:val="es-PR"/>
              </w:rPr>
              <w:t>Aprendizaje cooperativ</w:t>
            </w:r>
            <w:r w:rsidR="007E630E">
              <w:rPr>
                <w:rFonts w:ascii="Arial" w:hAnsi="Arial" w:cs="Arial"/>
                <w:color w:val="auto"/>
                <w:sz w:val="20"/>
                <w:szCs w:val="20"/>
                <w:lang w:val="es-PR"/>
              </w:rPr>
              <w:t>o</w:t>
            </w:r>
            <w:r w:rsidRPr="007E630E">
              <w:rPr>
                <w:rFonts w:ascii="Arial" w:hAnsi="Arial" w:cs="Arial"/>
                <w:color w:val="auto"/>
                <w:sz w:val="20"/>
                <w:szCs w:val="20"/>
                <w:lang w:val="es-PR"/>
              </w:rPr>
              <w:t xml:space="preserve"> </w:t>
            </w:r>
          </w:p>
        </w:tc>
        <w:tc>
          <w:tcPr>
            <w:tcW w:w="801" w:type="pct"/>
          </w:tcPr>
          <w:p w:rsidR="008D2783" w:rsidRPr="007E630E" w:rsidRDefault="008D2783" w:rsidP="007A4D53">
            <w:pPr>
              <w:rPr>
                <w:rFonts w:ascii="Arial" w:hAnsi="Arial" w:cs="Arial"/>
                <w:color w:val="auto"/>
                <w:sz w:val="20"/>
                <w:szCs w:val="20"/>
                <w:lang w:val="es-PR"/>
              </w:rPr>
            </w:pPr>
          </w:p>
          <w:p w:rsidR="009709E4" w:rsidRPr="007E630E" w:rsidRDefault="00C17F9C" w:rsidP="00C71CA2">
            <w:pPr>
              <w:rPr>
                <w:rFonts w:ascii="Arial" w:hAnsi="Arial" w:cs="Arial"/>
                <w:color w:val="auto"/>
                <w:sz w:val="20"/>
                <w:szCs w:val="20"/>
                <w:lang w:val="es-PR"/>
              </w:rPr>
            </w:pPr>
            <w:r w:rsidRPr="007E630E">
              <w:rPr>
                <w:rFonts w:ascii="Arial" w:hAnsi="Arial" w:cs="Arial"/>
                <w:color w:val="auto"/>
                <w:sz w:val="20"/>
                <w:szCs w:val="20"/>
                <w:lang w:val="es-PR"/>
              </w:rPr>
              <w:t>E</w:t>
            </w:r>
            <w:r w:rsidR="00B82A5F" w:rsidRPr="007E630E">
              <w:rPr>
                <w:rFonts w:ascii="Arial" w:hAnsi="Arial" w:cs="Arial"/>
                <w:color w:val="auto"/>
                <w:sz w:val="20"/>
                <w:szCs w:val="20"/>
                <w:lang w:val="es-PR"/>
              </w:rPr>
              <w:t>nseñ</w:t>
            </w:r>
            <w:r w:rsidRPr="007E630E">
              <w:rPr>
                <w:rFonts w:ascii="Arial" w:hAnsi="Arial" w:cs="Arial"/>
                <w:color w:val="auto"/>
                <w:sz w:val="20"/>
                <w:szCs w:val="20"/>
                <w:lang w:val="es-PR"/>
              </w:rPr>
              <w:t>anza contextualiz</w:t>
            </w:r>
            <w:r w:rsidR="007E630E">
              <w:rPr>
                <w:rFonts w:ascii="Arial" w:hAnsi="Arial" w:cs="Arial"/>
                <w:color w:val="auto"/>
                <w:sz w:val="20"/>
                <w:szCs w:val="20"/>
                <w:lang w:val="es-PR"/>
              </w:rPr>
              <w:t>a</w:t>
            </w:r>
            <w:r w:rsidRPr="007E630E">
              <w:rPr>
                <w:rFonts w:ascii="Arial" w:hAnsi="Arial" w:cs="Arial"/>
                <w:color w:val="auto"/>
                <w:sz w:val="20"/>
                <w:szCs w:val="20"/>
                <w:lang w:val="es-PR"/>
              </w:rPr>
              <w:t>da</w:t>
            </w:r>
          </w:p>
        </w:tc>
        <w:tc>
          <w:tcPr>
            <w:tcW w:w="801" w:type="pct"/>
          </w:tcPr>
          <w:p w:rsidR="00966E2B" w:rsidRPr="007E630E" w:rsidRDefault="00966E2B" w:rsidP="00966E2B">
            <w:pPr>
              <w:rPr>
                <w:rFonts w:ascii="Arial" w:hAnsi="Arial" w:cs="Arial"/>
                <w:color w:val="auto"/>
                <w:sz w:val="20"/>
                <w:szCs w:val="20"/>
                <w:lang w:val="es-PR"/>
              </w:rPr>
            </w:pPr>
          </w:p>
          <w:p w:rsidR="009709E4" w:rsidRPr="007E630E" w:rsidRDefault="00B82A5F" w:rsidP="00C71CA2">
            <w:pPr>
              <w:rPr>
                <w:rFonts w:ascii="Arial" w:hAnsi="Arial" w:cs="Arial"/>
                <w:color w:val="auto"/>
                <w:sz w:val="20"/>
                <w:szCs w:val="20"/>
                <w:lang w:val="es-PR"/>
              </w:rPr>
            </w:pPr>
            <w:r w:rsidRPr="007E630E">
              <w:rPr>
                <w:rFonts w:ascii="Arial" w:hAnsi="Arial" w:cs="Arial"/>
                <w:color w:val="auto"/>
                <w:sz w:val="20"/>
                <w:szCs w:val="20"/>
                <w:lang w:val="es-PR"/>
              </w:rPr>
              <w:t>Aprendizaje cooperativo</w:t>
            </w:r>
          </w:p>
        </w:tc>
        <w:tc>
          <w:tcPr>
            <w:tcW w:w="801" w:type="pct"/>
          </w:tcPr>
          <w:p w:rsidR="00966E2B" w:rsidRPr="007E630E" w:rsidRDefault="00966E2B" w:rsidP="00DF0681">
            <w:pPr>
              <w:rPr>
                <w:rFonts w:ascii="Arial" w:hAnsi="Arial" w:cs="Arial"/>
                <w:color w:val="auto"/>
                <w:sz w:val="20"/>
                <w:szCs w:val="20"/>
                <w:lang w:val="es-PR"/>
              </w:rPr>
            </w:pPr>
          </w:p>
          <w:p w:rsidR="00966E2B" w:rsidRPr="007E630E" w:rsidRDefault="00966E2B" w:rsidP="00966E2B">
            <w:pPr>
              <w:rPr>
                <w:rFonts w:ascii="Arial" w:hAnsi="Arial" w:cs="Arial"/>
                <w:color w:val="auto"/>
                <w:sz w:val="20"/>
                <w:szCs w:val="20"/>
                <w:lang w:val="es-PR"/>
              </w:rPr>
            </w:pPr>
            <w:r w:rsidRPr="007E630E">
              <w:rPr>
                <w:rFonts w:ascii="Arial" w:hAnsi="Arial" w:cs="Arial"/>
                <w:color w:val="auto"/>
                <w:sz w:val="20"/>
                <w:szCs w:val="20"/>
                <w:lang w:val="es-PR"/>
              </w:rPr>
              <w:t xml:space="preserve"> </w:t>
            </w:r>
            <w:r w:rsidR="00B82A5F" w:rsidRPr="007E630E">
              <w:rPr>
                <w:rFonts w:ascii="Arial" w:hAnsi="Arial" w:cs="Arial"/>
                <w:color w:val="auto"/>
                <w:sz w:val="20"/>
                <w:szCs w:val="20"/>
                <w:lang w:val="es-PR"/>
              </w:rPr>
              <w:t>Aprendizaje cooperativo</w:t>
            </w:r>
          </w:p>
          <w:p w:rsidR="009709E4" w:rsidRPr="007E630E" w:rsidRDefault="009709E4" w:rsidP="00966E2B">
            <w:pPr>
              <w:rPr>
                <w:rFonts w:ascii="Arial" w:hAnsi="Arial" w:cs="Arial"/>
                <w:color w:val="auto"/>
                <w:sz w:val="20"/>
                <w:szCs w:val="20"/>
                <w:lang w:val="es-PR"/>
              </w:rPr>
            </w:pPr>
          </w:p>
        </w:tc>
      </w:tr>
      <w:tr w:rsidR="007E630E" w:rsidRPr="007E630E" w:rsidTr="00B13A89">
        <w:trPr>
          <w:trHeight w:val="58"/>
        </w:trPr>
        <w:tc>
          <w:tcPr>
            <w:tcW w:w="899" w:type="pct"/>
            <w:vAlign w:val="center"/>
          </w:tcPr>
          <w:p w:rsidR="001A098E" w:rsidRPr="007E630E" w:rsidRDefault="001A098E"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t xml:space="preserve">Objetivo </w:t>
            </w:r>
          </w:p>
        </w:tc>
        <w:tc>
          <w:tcPr>
            <w:tcW w:w="850" w:type="pct"/>
          </w:tcPr>
          <w:p w:rsidR="009709E4" w:rsidRPr="007E630E" w:rsidRDefault="00C17F9C" w:rsidP="00117952">
            <w:pPr>
              <w:rPr>
                <w:rFonts w:ascii="Arial" w:hAnsi="Arial" w:cs="Arial"/>
                <w:color w:val="auto"/>
                <w:sz w:val="20"/>
                <w:szCs w:val="20"/>
                <w:lang w:val="es-PR"/>
              </w:rPr>
            </w:pPr>
            <w:r w:rsidRPr="007E630E">
              <w:rPr>
                <w:rFonts w:ascii="Arial" w:hAnsi="Arial" w:cs="Arial"/>
                <w:color w:val="auto"/>
                <w:sz w:val="20"/>
                <w:szCs w:val="20"/>
                <w:lang w:val="es-PR"/>
              </w:rPr>
              <w:t xml:space="preserve">Al finalizar la lección, el estudiante descubre la importancia de los gráficos para la comprensión de los textos. </w:t>
            </w:r>
          </w:p>
        </w:tc>
        <w:tc>
          <w:tcPr>
            <w:tcW w:w="848" w:type="pct"/>
            <w:gridSpan w:val="2"/>
          </w:tcPr>
          <w:p w:rsidR="009709E4" w:rsidRPr="007E630E" w:rsidRDefault="00C17F9C" w:rsidP="008D2783">
            <w:pPr>
              <w:rPr>
                <w:rFonts w:ascii="Arial" w:hAnsi="Arial" w:cs="Arial"/>
                <w:color w:val="auto"/>
                <w:sz w:val="20"/>
                <w:szCs w:val="20"/>
                <w:lang w:val="es-PR"/>
              </w:rPr>
            </w:pPr>
            <w:r w:rsidRPr="007E630E">
              <w:rPr>
                <w:rFonts w:ascii="Arial" w:hAnsi="Arial" w:cs="Arial"/>
                <w:color w:val="auto"/>
                <w:sz w:val="20"/>
                <w:szCs w:val="20"/>
                <w:lang w:val="es-PR"/>
              </w:rPr>
              <w:t xml:space="preserve">Al finalizar la clase, el estudiante trabaja cooperativamente con un compañero para revisar sus tareas. </w:t>
            </w:r>
          </w:p>
        </w:tc>
        <w:tc>
          <w:tcPr>
            <w:tcW w:w="801" w:type="pct"/>
          </w:tcPr>
          <w:p w:rsidR="009709E4" w:rsidRPr="007E630E" w:rsidRDefault="00C17F9C" w:rsidP="009709E4">
            <w:pPr>
              <w:rPr>
                <w:rFonts w:ascii="Arial" w:hAnsi="Arial" w:cs="Arial"/>
                <w:color w:val="auto"/>
                <w:sz w:val="20"/>
                <w:szCs w:val="20"/>
                <w:lang w:val="es-PR"/>
              </w:rPr>
            </w:pPr>
            <w:r w:rsidRPr="007E630E">
              <w:rPr>
                <w:rFonts w:ascii="Arial" w:hAnsi="Arial" w:cs="Arial"/>
                <w:color w:val="auto"/>
                <w:sz w:val="20"/>
                <w:szCs w:val="20"/>
                <w:lang w:val="es-PR"/>
              </w:rPr>
              <w:t xml:space="preserve">Luego de las actividades planificadas para este día, el estudiante creará un mini libro donde incluya su narrativa personal con ilustraciones y todos los criterios establecidos por el maestro. </w:t>
            </w:r>
          </w:p>
        </w:tc>
        <w:tc>
          <w:tcPr>
            <w:tcW w:w="801" w:type="pct"/>
          </w:tcPr>
          <w:p w:rsidR="00B82A5F" w:rsidRPr="007E630E" w:rsidRDefault="00B82A5F" w:rsidP="00966E2B">
            <w:pPr>
              <w:rPr>
                <w:rFonts w:ascii="Arial" w:hAnsi="Arial" w:cs="Arial"/>
                <w:color w:val="auto"/>
                <w:sz w:val="20"/>
                <w:szCs w:val="20"/>
                <w:lang w:val="es-PR"/>
              </w:rPr>
            </w:pPr>
          </w:p>
          <w:p w:rsidR="009709E4" w:rsidRPr="007E630E" w:rsidRDefault="00B82A5F" w:rsidP="00B82A5F">
            <w:pPr>
              <w:rPr>
                <w:rFonts w:ascii="Arial" w:hAnsi="Arial" w:cs="Arial"/>
                <w:color w:val="auto"/>
                <w:sz w:val="20"/>
                <w:szCs w:val="20"/>
                <w:lang w:val="es-PR"/>
              </w:rPr>
            </w:pPr>
            <w:r w:rsidRPr="007E630E">
              <w:rPr>
                <w:rFonts w:ascii="Arial" w:eastAsia="Calibri" w:hAnsi="Arial" w:cs="Arial"/>
                <w:color w:val="auto"/>
                <w:sz w:val="20"/>
                <w:szCs w:val="20"/>
                <w:lang w:val="es-PR"/>
              </w:rPr>
              <w:t>Al culminarse la lección de hoy, el estudiante publica su pieza completa y la comparte con la clase.</w:t>
            </w:r>
          </w:p>
        </w:tc>
        <w:tc>
          <w:tcPr>
            <w:tcW w:w="801" w:type="pct"/>
          </w:tcPr>
          <w:p w:rsidR="00B82A5F" w:rsidRPr="007E630E" w:rsidRDefault="00B82A5F" w:rsidP="00454891">
            <w:pPr>
              <w:rPr>
                <w:rFonts w:ascii="Arial" w:hAnsi="Arial" w:cs="Arial"/>
                <w:color w:val="auto"/>
                <w:sz w:val="20"/>
                <w:szCs w:val="20"/>
                <w:lang w:val="es-PR"/>
              </w:rPr>
            </w:pPr>
          </w:p>
          <w:p w:rsidR="009709E4" w:rsidRPr="007E630E" w:rsidRDefault="00B82A5F" w:rsidP="00B82A5F">
            <w:pPr>
              <w:rPr>
                <w:rFonts w:ascii="Arial" w:hAnsi="Arial" w:cs="Arial"/>
                <w:color w:val="auto"/>
                <w:sz w:val="20"/>
                <w:szCs w:val="20"/>
                <w:lang w:val="es-PR"/>
              </w:rPr>
            </w:pPr>
            <w:r w:rsidRPr="007E630E">
              <w:rPr>
                <w:rFonts w:ascii="Arial" w:hAnsi="Arial" w:cs="Arial"/>
                <w:color w:val="auto"/>
                <w:sz w:val="20"/>
                <w:szCs w:val="20"/>
                <w:lang w:val="es-PR"/>
              </w:rPr>
              <w:t xml:space="preserve">Finalizada la actividad de Pequeños escritores, el estudiante presenta su creación a la comunidad escolar y visitantes. </w:t>
            </w:r>
          </w:p>
        </w:tc>
      </w:tr>
      <w:tr w:rsidR="007E630E" w:rsidRPr="007E630E" w:rsidTr="00B13A89">
        <w:trPr>
          <w:trHeight w:val="58"/>
        </w:trPr>
        <w:tc>
          <w:tcPr>
            <w:tcW w:w="899" w:type="pct"/>
            <w:vAlign w:val="center"/>
          </w:tcPr>
          <w:p w:rsidR="00AA0738" w:rsidRPr="007E630E" w:rsidRDefault="003E13E9"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t xml:space="preserve">Actividad de </w:t>
            </w:r>
            <w:r w:rsidR="00AA0738" w:rsidRPr="007E630E">
              <w:rPr>
                <w:rFonts w:ascii="Arial" w:hAnsi="Arial" w:cs="Arial"/>
                <w:color w:val="auto"/>
                <w:sz w:val="20"/>
                <w:szCs w:val="20"/>
                <w:lang w:val="es-PR"/>
              </w:rPr>
              <w:t>Inicio</w:t>
            </w:r>
          </w:p>
        </w:tc>
        <w:tc>
          <w:tcPr>
            <w:tcW w:w="850" w:type="pct"/>
          </w:tcPr>
          <w:p w:rsidR="000D34E1" w:rsidRPr="007E630E" w:rsidRDefault="000D34E1" w:rsidP="000D34E1">
            <w:pPr>
              <w:rPr>
                <w:rFonts w:ascii="Arial" w:hAnsi="Arial" w:cs="Arial"/>
                <w:color w:val="auto"/>
                <w:sz w:val="20"/>
                <w:szCs w:val="20"/>
                <w:lang w:val="es-PR"/>
              </w:rPr>
            </w:pPr>
            <w:r w:rsidRPr="007E630E">
              <w:rPr>
                <w:rFonts w:ascii="Arial" w:eastAsia="Calibri" w:hAnsi="Arial" w:cs="Arial"/>
                <w:color w:val="auto"/>
                <w:sz w:val="20"/>
                <w:szCs w:val="20"/>
                <w:lang w:val="es-PR"/>
              </w:rPr>
              <w:t xml:space="preserve">El maestro explica que se puede representar la información en los textos con gráficos. Esto incluye ilustraciones, mapas, tiras </w:t>
            </w:r>
            <w:r w:rsidRPr="007E630E">
              <w:rPr>
                <w:rFonts w:ascii="Arial" w:eastAsia="Calibri" w:hAnsi="Arial" w:cs="Arial"/>
                <w:color w:val="auto"/>
                <w:sz w:val="20"/>
                <w:szCs w:val="20"/>
                <w:lang w:val="es-PR"/>
              </w:rPr>
              <w:lastRenderedPageBreak/>
              <w:t xml:space="preserve">cómicas, y fotos, entre otros. Explica cómo ayudan  a organizar la información, modela su uso, y da oportunidades a los estudiantes para que pregunten cómo pueden hacerlo con su narrativa. </w:t>
            </w:r>
          </w:p>
          <w:p w:rsidR="009709E4" w:rsidRPr="007E630E" w:rsidRDefault="009709E4" w:rsidP="00BD0025">
            <w:pPr>
              <w:rPr>
                <w:rFonts w:ascii="Arial" w:hAnsi="Arial" w:cs="Arial"/>
                <w:color w:val="auto"/>
                <w:sz w:val="20"/>
                <w:szCs w:val="20"/>
                <w:lang w:val="es-PR"/>
              </w:rPr>
            </w:pPr>
          </w:p>
        </w:tc>
        <w:tc>
          <w:tcPr>
            <w:tcW w:w="848" w:type="pct"/>
            <w:gridSpan w:val="2"/>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lastRenderedPageBreak/>
              <w:t xml:space="preserve">Los estudiantes se sentarán  con su </w:t>
            </w:r>
            <w:r w:rsidRPr="007E630E">
              <w:rPr>
                <w:rFonts w:ascii="Arial" w:eastAsia="Calibri" w:hAnsi="Arial" w:cs="Arial"/>
                <w:color w:val="auto"/>
                <w:sz w:val="20"/>
                <w:szCs w:val="20"/>
                <w:lang w:val="es-PR"/>
              </w:rPr>
              <w:t xml:space="preserve">pareja para asegurar que su pieza tiene todo lo necesario. Cada estudiante leerá la narrativa </w:t>
            </w:r>
            <w:r w:rsidRPr="007E630E">
              <w:rPr>
                <w:rFonts w:ascii="Arial" w:eastAsia="Calibri" w:hAnsi="Arial" w:cs="Arial"/>
                <w:color w:val="auto"/>
                <w:sz w:val="20"/>
                <w:szCs w:val="20"/>
                <w:lang w:val="es-PR"/>
              </w:rPr>
              <w:lastRenderedPageBreak/>
              <w:t xml:space="preserve">del compañero y hará las recomendaciones y correcciones necesarias a la luz de los temas discutidos. </w:t>
            </w:r>
          </w:p>
          <w:p w:rsidR="005E23CF" w:rsidRPr="007E630E" w:rsidRDefault="005E23CF" w:rsidP="005E23CF">
            <w:pPr>
              <w:rPr>
                <w:rFonts w:ascii="Arial" w:hAnsi="Arial" w:cs="Arial"/>
                <w:color w:val="auto"/>
                <w:sz w:val="20"/>
                <w:szCs w:val="20"/>
                <w:lang w:val="es-PR"/>
              </w:rPr>
            </w:pPr>
          </w:p>
          <w:p w:rsidR="005E23CF" w:rsidRPr="007E630E" w:rsidRDefault="005E23CF" w:rsidP="009709E4">
            <w:pPr>
              <w:rPr>
                <w:rFonts w:ascii="Arial" w:hAnsi="Arial" w:cs="Arial"/>
                <w:color w:val="auto"/>
                <w:sz w:val="20"/>
                <w:szCs w:val="20"/>
                <w:lang w:val="es-PR"/>
              </w:rPr>
            </w:pPr>
          </w:p>
          <w:p w:rsidR="009709E4" w:rsidRPr="007E630E" w:rsidRDefault="009709E4" w:rsidP="005E23CF">
            <w:pPr>
              <w:rPr>
                <w:rFonts w:ascii="Arial" w:hAnsi="Arial" w:cs="Arial"/>
                <w:color w:val="auto"/>
                <w:sz w:val="20"/>
                <w:szCs w:val="20"/>
                <w:lang w:val="es-PR"/>
              </w:rPr>
            </w:pPr>
          </w:p>
        </w:tc>
        <w:tc>
          <w:tcPr>
            <w:tcW w:w="801" w:type="pct"/>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lastRenderedPageBreak/>
              <w:t xml:space="preserve">La maestra motivará a los estudiantes con buenos comentarios sobre sus narrativas y les dirá que esos </w:t>
            </w:r>
            <w:r w:rsidRPr="007E630E">
              <w:rPr>
                <w:rFonts w:ascii="Arial" w:hAnsi="Arial" w:cs="Arial"/>
                <w:color w:val="auto"/>
                <w:sz w:val="20"/>
                <w:szCs w:val="20"/>
                <w:lang w:val="es-PR"/>
              </w:rPr>
              <w:lastRenderedPageBreak/>
              <w:t xml:space="preserve">trabajos tienen que ser publicados por lo excelentes que son. (sugerencia)  </w:t>
            </w:r>
          </w:p>
          <w:p w:rsidR="009709E4" w:rsidRPr="007E630E" w:rsidRDefault="009709E4" w:rsidP="00C71CA2">
            <w:pPr>
              <w:rPr>
                <w:rFonts w:ascii="Arial" w:hAnsi="Arial" w:cs="Arial"/>
                <w:color w:val="auto"/>
                <w:sz w:val="20"/>
                <w:szCs w:val="20"/>
                <w:lang w:val="es-PR"/>
              </w:rPr>
            </w:pPr>
          </w:p>
        </w:tc>
        <w:tc>
          <w:tcPr>
            <w:tcW w:w="801" w:type="pct"/>
          </w:tcPr>
          <w:p w:rsidR="000D34E1" w:rsidRPr="007E630E" w:rsidRDefault="000D34E1" w:rsidP="000D34E1">
            <w:pPr>
              <w:rPr>
                <w:rFonts w:ascii="Arial" w:eastAsia="Calibri" w:hAnsi="Arial" w:cs="Arial"/>
                <w:color w:val="auto"/>
                <w:sz w:val="20"/>
                <w:szCs w:val="20"/>
                <w:lang w:val="es-PR"/>
              </w:rPr>
            </w:pPr>
            <w:r w:rsidRPr="007E630E">
              <w:rPr>
                <w:rFonts w:ascii="Arial" w:eastAsia="Calibri" w:hAnsi="Arial" w:cs="Arial"/>
                <w:color w:val="auto"/>
                <w:sz w:val="20"/>
                <w:szCs w:val="20"/>
                <w:lang w:val="es-PR"/>
              </w:rPr>
              <w:lastRenderedPageBreak/>
              <w:t xml:space="preserve">Llevar una canción, reflexión o actividad para iniciar la clase. </w:t>
            </w:r>
          </w:p>
          <w:p w:rsidR="009709E4" w:rsidRPr="007E630E" w:rsidRDefault="009709E4" w:rsidP="00C71CA2">
            <w:pPr>
              <w:rPr>
                <w:rFonts w:ascii="Arial" w:hAnsi="Arial" w:cs="Arial"/>
                <w:color w:val="auto"/>
                <w:sz w:val="20"/>
                <w:szCs w:val="20"/>
                <w:lang w:val="es-PR"/>
              </w:rPr>
            </w:pPr>
          </w:p>
        </w:tc>
        <w:tc>
          <w:tcPr>
            <w:tcW w:w="801" w:type="pct"/>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Bienvenida y objetivos de la actividad. (reconocer a pequeños escritores, fomentar el amor por la lectura y </w:t>
            </w:r>
            <w:r w:rsidRPr="007E630E">
              <w:rPr>
                <w:rFonts w:ascii="Arial" w:hAnsi="Arial" w:cs="Arial"/>
                <w:color w:val="auto"/>
                <w:sz w:val="20"/>
                <w:szCs w:val="20"/>
                <w:lang w:val="es-PR"/>
              </w:rPr>
              <w:lastRenderedPageBreak/>
              <w:t>escritura, entre otros)</w:t>
            </w:r>
          </w:p>
          <w:p w:rsidR="009709E4" w:rsidRPr="007E630E" w:rsidRDefault="009709E4" w:rsidP="009709E4">
            <w:pPr>
              <w:rPr>
                <w:rFonts w:ascii="Arial" w:hAnsi="Arial" w:cs="Arial"/>
                <w:color w:val="auto"/>
                <w:sz w:val="20"/>
                <w:szCs w:val="20"/>
                <w:lang w:val="es-PR"/>
              </w:rPr>
            </w:pPr>
          </w:p>
        </w:tc>
      </w:tr>
      <w:tr w:rsidR="007E630E" w:rsidRPr="007E630E" w:rsidTr="00B13A89">
        <w:trPr>
          <w:trHeight w:val="58"/>
        </w:trPr>
        <w:tc>
          <w:tcPr>
            <w:tcW w:w="899" w:type="pct"/>
            <w:vAlign w:val="center"/>
          </w:tcPr>
          <w:p w:rsidR="009709E4" w:rsidRPr="007E630E" w:rsidRDefault="003E13E9"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lastRenderedPageBreak/>
              <w:t xml:space="preserve">Actividad de </w:t>
            </w:r>
            <w:r w:rsidR="009709E4" w:rsidRPr="007E630E">
              <w:rPr>
                <w:rFonts w:ascii="Arial" w:hAnsi="Arial" w:cs="Arial"/>
                <w:color w:val="auto"/>
                <w:sz w:val="20"/>
                <w:szCs w:val="20"/>
                <w:lang w:val="es-PR"/>
              </w:rPr>
              <w:t>Desarrollo</w:t>
            </w:r>
          </w:p>
        </w:tc>
        <w:tc>
          <w:tcPr>
            <w:tcW w:w="850" w:type="pct"/>
          </w:tcPr>
          <w:p w:rsidR="00C71CA2" w:rsidRPr="007E630E" w:rsidRDefault="00C71CA2" w:rsidP="00C71CA2">
            <w:pPr>
              <w:rPr>
                <w:rFonts w:ascii="Arial" w:hAnsi="Arial" w:cs="Arial"/>
                <w:color w:val="auto"/>
                <w:sz w:val="20"/>
                <w:szCs w:val="20"/>
                <w:lang w:val="es-PR"/>
              </w:rPr>
            </w:pPr>
          </w:p>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El estudiante comienza a escribir el borrador de su narrativa individualmente considerando que en el cierre de su narrativa demuestra orgullo por su origen y respeto por la diversidad. El maestro sirve de facilitador. </w:t>
            </w:r>
          </w:p>
          <w:p w:rsidR="000D34E1" w:rsidRPr="007E630E" w:rsidRDefault="000D34E1" w:rsidP="000D34E1">
            <w:pPr>
              <w:rPr>
                <w:rFonts w:ascii="Arial" w:eastAsia="Calibri" w:hAnsi="Arial" w:cs="Arial"/>
                <w:color w:val="auto"/>
                <w:sz w:val="20"/>
                <w:szCs w:val="20"/>
                <w:lang w:val="es-PR"/>
              </w:rPr>
            </w:pPr>
            <w:r w:rsidRPr="007E630E">
              <w:rPr>
                <w:rFonts w:ascii="Arial" w:eastAsia="Calibri" w:hAnsi="Arial" w:cs="Arial"/>
                <w:color w:val="auto"/>
                <w:sz w:val="20"/>
                <w:szCs w:val="20"/>
                <w:lang w:val="es-PR"/>
              </w:rPr>
              <w:t>Durante el tiempo de trabajo independiente, el maestro tendrá conversaciones de escritura con los estudiantes, ya sean de forma individual o grupal  para verificar que están fijándose en los elementos estudiados durante la unidad como:</w:t>
            </w:r>
          </w:p>
          <w:p w:rsidR="000D34E1" w:rsidRPr="007E630E" w:rsidRDefault="000D34E1" w:rsidP="000D34E1">
            <w:pPr>
              <w:rPr>
                <w:rFonts w:ascii="Arial" w:eastAsia="Calibri" w:hAnsi="Arial" w:cs="Arial"/>
                <w:color w:val="auto"/>
                <w:sz w:val="20"/>
                <w:szCs w:val="20"/>
                <w:lang w:val="es-PR"/>
              </w:rPr>
            </w:pPr>
          </w:p>
          <w:p w:rsidR="000D34E1" w:rsidRPr="007E630E" w:rsidRDefault="000D34E1" w:rsidP="000D34E1">
            <w:pPr>
              <w:pStyle w:val="ListParagraph"/>
              <w:numPr>
                <w:ilvl w:val="0"/>
                <w:numId w:val="12"/>
              </w:numPr>
              <w:spacing w:after="0" w:line="240" w:lineRule="auto"/>
              <w:rPr>
                <w:rFonts w:ascii="Arial" w:hAnsi="Arial" w:cs="Arial"/>
                <w:color w:val="auto"/>
                <w:sz w:val="20"/>
                <w:szCs w:val="20"/>
                <w:lang w:val="es-PR"/>
              </w:rPr>
            </w:pPr>
            <w:r w:rsidRPr="007E630E">
              <w:rPr>
                <w:rFonts w:ascii="Arial" w:eastAsia="Calibri" w:hAnsi="Arial" w:cs="Arial"/>
                <w:color w:val="auto"/>
                <w:sz w:val="20"/>
                <w:szCs w:val="20"/>
                <w:lang w:val="es-PR"/>
              </w:rPr>
              <w:t>El uso de la mayúscula.</w:t>
            </w:r>
          </w:p>
          <w:p w:rsidR="000D34E1" w:rsidRPr="007E630E" w:rsidRDefault="000D34E1" w:rsidP="000D34E1">
            <w:pPr>
              <w:pStyle w:val="ListParagraph"/>
              <w:numPr>
                <w:ilvl w:val="0"/>
                <w:numId w:val="12"/>
              </w:numPr>
              <w:spacing w:after="0" w:line="240" w:lineRule="auto"/>
              <w:rPr>
                <w:rFonts w:ascii="Arial" w:hAnsi="Arial" w:cs="Arial"/>
                <w:color w:val="auto"/>
                <w:sz w:val="20"/>
                <w:szCs w:val="20"/>
                <w:lang w:val="es-PR"/>
              </w:rPr>
            </w:pPr>
            <w:r w:rsidRPr="007E630E">
              <w:rPr>
                <w:rFonts w:ascii="Arial" w:eastAsia="Calibri" w:hAnsi="Arial" w:cs="Arial"/>
                <w:color w:val="auto"/>
                <w:sz w:val="20"/>
                <w:szCs w:val="20"/>
                <w:lang w:val="es-PR"/>
              </w:rPr>
              <w:t xml:space="preserve">El uso del punto final </w:t>
            </w:r>
          </w:p>
          <w:p w:rsidR="000D34E1" w:rsidRPr="007E630E" w:rsidRDefault="000D34E1" w:rsidP="000D34E1">
            <w:pPr>
              <w:pStyle w:val="ListParagraph"/>
              <w:numPr>
                <w:ilvl w:val="0"/>
                <w:numId w:val="12"/>
              </w:numPr>
              <w:spacing w:after="0" w:line="240" w:lineRule="auto"/>
              <w:rPr>
                <w:rFonts w:ascii="Arial" w:hAnsi="Arial" w:cs="Arial"/>
                <w:color w:val="auto"/>
                <w:sz w:val="20"/>
                <w:szCs w:val="20"/>
                <w:lang w:val="es-PR"/>
              </w:rPr>
            </w:pPr>
            <w:r w:rsidRPr="007E630E">
              <w:rPr>
                <w:rFonts w:ascii="Arial" w:eastAsia="Calibri" w:hAnsi="Arial" w:cs="Arial"/>
                <w:color w:val="auto"/>
                <w:sz w:val="20"/>
                <w:szCs w:val="20"/>
                <w:lang w:val="es-PR"/>
              </w:rPr>
              <w:t xml:space="preserve">Palabras de transición </w:t>
            </w:r>
          </w:p>
          <w:p w:rsidR="000D34E1" w:rsidRPr="007E630E" w:rsidRDefault="000D34E1" w:rsidP="000D34E1">
            <w:pPr>
              <w:pStyle w:val="ListParagraph"/>
              <w:numPr>
                <w:ilvl w:val="0"/>
                <w:numId w:val="12"/>
              </w:numPr>
              <w:spacing w:after="0" w:line="240" w:lineRule="auto"/>
              <w:rPr>
                <w:rFonts w:ascii="Arial" w:eastAsia="Calibri" w:hAnsi="Arial" w:cs="Arial"/>
                <w:color w:val="auto"/>
                <w:sz w:val="20"/>
                <w:szCs w:val="20"/>
                <w:lang w:val="es-PR"/>
              </w:rPr>
            </w:pPr>
            <w:r w:rsidRPr="007E630E">
              <w:rPr>
                <w:rFonts w:ascii="Arial" w:eastAsia="Calibri" w:hAnsi="Arial" w:cs="Arial"/>
                <w:color w:val="auto"/>
                <w:sz w:val="20"/>
                <w:szCs w:val="20"/>
                <w:lang w:val="es-PR"/>
              </w:rPr>
              <w:t>La escritura de oraciones más complejas y variadas</w:t>
            </w:r>
          </w:p>
          <w:p w:rsidR="009709E4" w:rsidRPr="007E630E" w:rsidRDefault="009709E4" w:rsidP="00BD0025">
            <w:pPr>
              <w:rPr>
                <w:rFonts w:ascii="Arial" w:hAnsi="Arial" w:cs="Arial"/>
                <w:color w:val="auto"/>
                <w:sz w:val="20"/>
                <w:szCs w:val="20"/>
                <w:lang w:val="es-PR"/>
              </w:rPr>
            </w:pPr>
          </w:p>
        </w:tc>
        <w:tc>
          <w:tcPr>
            <w:tcW w:w="848" w:type="pct"/>
            <w:gridSpan w:val="2"/>
          </w:tcPr>
          <w:p w:rsidR="000D34E1" w:rsidRPr="007E630E" w:rsidRDefault="000D34E1" w:rsidP="000D34E1">
            <w:pPr>
              <w:rPr>
                <w:rFonts w:ascii="Arial" w:eastAsia="Calibri" w:hAnsi="Arial" w:cs="Arial"/>
                <w:color w:val="auto"/>
                <w:sz w:val="20"/>
                <w:szCs w:val="20"/>
                <w:lang w:val="es-PR"/>
              </w:rPr>
            </w:pPr>
            <w:r w:rsidRPr="007E630E">
              <w:rPr>
                <w:rFonts w:ascii="Arial" w:eastAsia="Calibri" w:hAnsi="Arial" w:cs="Arial"/>
                <w:color w:val="auto"/>
                <w:sz w:val="20"/>
                <w:szCs w:val="20"/>
                <w:lang w:val="es-PR"/>
              </w:rPr>
              <w:t xml:space="preserve">El maestro distribuirá la rúbrica para una narrativa personal (tarea de desempeño)  y la repasará con los estudiantes. </w:t>
            </w:r>
          </w:p>
          <w:p w:rsidR="009709E4" w:rsidRPr="007E630E" w:rsidRDefault="009709E4" w:rsidP="00C71CA2">
            <w:pPr>
              <w:rPr>
                <w:rFonts w:ascii="Arial" w:hAnsi="Arial" w:cs="Arial"/>
                <w:color w:val="auto"/>
                <w:sz w:val="20"/>
                <w:szCs w:val="20"/>
                <w:lang w:val="es-PR"/>
              </w:rPr>
            </w:pPr>
          </w:p>
        </w:tc>
        <w:tc>
          <w:tcPr>
            <w:tcW w:w="801" w:type="pct"/>
          </w:tcPr>
          <w:p w:rsidR="000D34E1" w:rsidRPr="007E630E" w:rsidRDefault="00CF18F6" w:rsidP="000D34E1">
            <w:pPr>
              <w:rPr>
                <w:rFonts w:ascii="Arial" w:hAnsi="Arial" w:cs="Arial"/>
                <w:color w:val="auto"/>
                <w:sz w:val="20"/>
                <w:szCs w:val="20"/>
                <w:lang w:val="es-PR"/>
              </w:rPr>
            </w:pPr>
            <w:r w:rsidRPr="007E630E">
              <w:rPr>
                <w:rFonts w:ascii="Arial" w:hAnsi="Arial" w:cs="Arial"/>
                <w:color w:val="auto"/>
                <w:sz w:val="20"/>
                <w:szCs w:val="20"/>
                <w:lang w:val="es-PR"/>
              </w:rPr>
              <w:t xml:space="preserve"> </w:t>
            </w:r>
            <w:r w:rsidR="000D34E1" w:rsidRPr="007E630E">
              <w:rPr>
                <w:rFonts w:ascii="Arial" w:hAnsi="Arial" w:cs="Arial"/>
                <w:color w:val="auto"/>
                <w:sz w:val="20"/>
                <w:szCs w:val="20"/>
                <w:lang w:val="es-PR"/>
              </w:rPr>
              <w:t xml:space="preserve">Los estudiantes pasarán su narrativa personal en un mini libro creado por la maestra (este lo puede realizar doblando varios papeles tamaño carta para que quede como un librito), pero será diseñado y  organizado por el estudiante, usará las láminas o fotos que le fueron asignadas, crayones y otro material disponible. </w:t>
            </w:r>
          </w:p>
          <w:p w:rsidR="00CF18F6" w:rsidRPr="007E630E" w:rsidRDefault="00CF18F6" w:rsidP="00CF18F6">
            <w:pPr>
              <w:rPr>
                <w:rFonts w:ascii="Arial" w:hAnsi="Arial" w:cs="Arial"/>
                <w:color w:val="auto"/>
                <w:sz w:val="20"/>
                <w:szCs w:val="20"/>
                <w:lang w:val="es-PR"/>
              </w:rPr>
            </w:pPr>
          </w:p>
        </w:tc>
        <w:tc>
          <w:tcPr>
            <w:tcW w:w="801" w:type="pct"/>
          </w:tcPr>
          <w:p w:rsidR="000D34E1" w:rsidRPr="007E630E" w:rsidRDefault="000D34E1" w:rsidP="000D34E1">
            <w:pPr>
              <w:rPr>
                <w:rFonts w:ascii="Arial" w:eastAsia="Calibri" w:hAnsi="Arial" w:cs="Arial"/>
                <w:color w:val="auto"/>
                <w:sz w:val="20"/>
                <w:szCs w:val="20"/>
                <w:lang w:val="es-PR"/>
              </w:rPr>
            </w:pPr>
            <w:r w:rsidRPr="007E630E">
              <w:rPr>
                <w:rFonts w:ascii="Arial" w:eastAsia="Calibri" w:hAnsi="Arial" w:cs="Arial"/>
                <w:color w:val="auto"/>
                <w:sz w:val="20"/>
                <w:szCs w:val="20"/>
                <w:lang w:val="es-PR"/>
              </w:rPr>
              <w:t xml:space="preserve">Los estudiantes publicarán su pieza y la compartirán con la clase. Cada estudiante leerá su narrativa a sus compañeros. </w:t>
            </w:r>
          </w:p>
          <w:p w:rsidR="000D34E1" w:rsidRPr="007E630E" w:rsidRDefault="000D34E1" w:rsidP="000D34E1">
            <w:pPr>
              <w:rPr>
                <w:rFonts w:ascii="Arial" w:eastAsia="Calibri" w:hAnsi="Arial" w:cs="Arial"/>
                <w:color w:val="auto"/>
                <w:sz w:val="20"/>
                <w:szCs w:val="20"/>
                <w:lang w:val="es-PR"/>
              </w:rPr>
            </w:pPr>
          </w:p>
          <w:p w:rsidR="000D34E1" w:rsidRPr="007E630E" w:rsidRDefault="000D34E1" w:rsidP="000D34E1">
            <w:pPr>
              <w:rPr>
                <w:rFonts w:ascii="Arial" w:hAnsi="Arial" w:cs="Arial"/>
                <w:color w:val="auto"/>
                <w:sz w:val="20"/>
                <w:szCs w:val="20"/>
                <w:lang w:val="es-PR"/>
              </w:rPr>
            </w:pPr>
            <w:r w:rsidRPr="007E630E">
              <w:rPr>
                <w:rFonts w:ascii="Arial" w:eastAsia="Calibri" w:hAnsi="Arial" w:cs="Arial"/>
                <w:color w:val="auto"/>
                <w:sz w:val="20"/>
                <w:szCs w:val="20"/>
                <w:lang w:val="es-PR"/>
              </w:rPr>
              <w:t>Serán evaluados por una rúbrica (ver anejo: “Tarea de desempeño: Rúbrica narrativa personal”). </w:t>
            </w:r>
          </w:p>
          <w:p w:rsidR="009709E4" w:rsidRPr="007E630E" w:rsidRDefault="009709E4" w:rsidP="009709E4">
            <w:pPr>
              <w:rPr>
                <w:rFonts w:ascii="Arial" w:hAnsi="Arial" w:cs="Arial"/>
                <w:color w:val="auto"/>
                <w:sz w:val="20"/>
                <w:szCs w:val="20"/>
                <w:lang w:val="es-PR"/>
              </w:rPr>
            </w:pPr>
          </w:p>
        </w:tc>
        <w:tc>
          <w:tcPr>
            <w:tcW w:w="801" w:type="pct"/>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Actividad de celebración de autores.</w:t>
            </w:r>
          </w:p>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Se coordinará con la bibliotecaria, u otro maestro, una celebración de autores donde se  realizarán preguntas a los estudiantes sobre su experiencia como escritor. </w:t>
            </w:r>
          </w:p>
          <w:p w:rsidR="000D34E1" w:rsidRPr="007E630E" w:rsidRDefault="000D34E1" w:rsidP="000D34E1">
            <w:pPr>
              <w:pStyle w:val="ListParagraph"/>
              <w:numPr>
                <w:ilvl w:val="0"/>
                <w:numId w:val="13"/>
              </w:numPr>
              <w:spacing w:after="0" w:line="240" w:lineRule="auto"/>
              <w:rPr>
                <w:rFonts w:ascii="Arial" w:hAnsi="Arial" w:cs="Arial"/>
                <w:color w:val="auto"/>
                <w:sz w:val="20"/>
                <w:szCs w:val="20"/>
                <w:lang w:val="es-PR"/>
              </w:rPr>
            </w:pPr>
            <w:r w:rsidRPr="007E630E">
              <w:rPr>
                <w:rFonts w:ascii="Arial" w:eastAsia="Calibri" w:hAnsi="Arial" w:cs="Arial"/>
                <w:color w:val="auto"/>
                <w:sz w:val="20"/>
                <w:szCs w:val="20"/>
                <w:lang w:val="es-PR"/>
              </w:rPr>
              <w:t>¿Cómo te sentías al escribir tu narrativa personal?</w:t>
            </w:r>
          </w:p>
          <w:p w:rsidR="000D34E1" w:rsidRPr="007E630E" w:rsidRDefault="000D34E1" w:rsidP="000D34E1">
            <w:pPr>
              <w:pStyle w:val="ListParagraph"/>
              <w:numPr>
                <w:ilvl w:val="0"/>
                <w:numId w:val="13"/>
              </w:numPr>
              <w:spacing w:after="0" w:line="240" w:lineRule="auto"/>
              <w:rPr>
                <w:rFonts w:ascii="Arial" w:hAnsi="Arial" w:cs="Arial"/>
                <w:color w:val="auto"/>
                <w:sz w:val="20"/>
                <w:szCs w:val="20"/>
                <w:lang w:val="es-PR"/>
              </w:rPr>
            </w:pPr>
            <w:r w:rsidRPr="007E630E">
              <w:rPr>
                <w:rFonts w:ascii="Arial" w:eastAsia="Calibri" w:hAnsi="Arial" w:cs="Arial"/>
                <w:color w:val="auto"/>
                <w:sz w:val="20"/>
                <w:szCs w:val="20"/>
                <w:lang w:val="es-PR"/>
              </w:rPr>
              <w:t xml:space="preserve">¿Cuáles técnicas nuevas aprendiste de tus compañeros? </w:t>
            </w:r>
          </w:p>
          <w:p w:rsidR="000D34E1" w:rsidRPr="007E630E" w:rsidRDefault="000D34E1" w:rsidP="000D34E1">
            <w:pPr>
              <w:pStyle w:val="ListParagraph"/>
              <w:numPr>
                <w:ilvl w:val="0"/>
                <w:numId w:val="13"/>
              </w:numPr>
              <w:spacing w:after="0" w:line="240" w:lineRule="auto"/>
              <w:rPr>
                <w:rFonts w:ascii="Arial" w:hAnsi="Arial" w:cs="Arial"/>
                <w:color w:val="auto"/>
                <w:sz w:val="20"/>
                <w:szCs w:val="20"/>
                <w:lang w:val="es-PR"/>
              </w:rPr>
            </w:pPr>
            <w:r w:rsidRPr="007E630E">
              <w:rPr>
                <w:rFonts w:ascii="Arial" w:eastAsia="Calibri" w:hAnsi="Arial" w:cs="Arial"/>
                <w:color w:val="auto"/>
                <w:sz w:val="20"/>
                <w:szCs w:val="20"/>
                <w:lang w:val="es-PR"/>
              </w:rPr>
              <w:t>¿Cómo te sientes como escritor?</w:t>
            </w:r>
          </w:p>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Pueden invitar personas de la comunidad admiradas por los niños (policías, director escolar, algún escritor, familiares)  y estos tendrán la deferencia de reconocer cada estudiante como un escritor. </w:t>
            </w:r>
          </w:p>
          <w:p w:rsidR="009709E4" w:rsidRPr="007E630E" w:rsidRDefault="009709E4" w:rsidP="009709E4">
            <w:pPr>
              <w:rPr>
                <w:rFonts w:ascii="Arial" w:hAnsi="Arial" w:cs="Arial"/>
                <w:color w:val="auto"/>
                <w:sz w:val="20"/>
                <w:szCs w:val="20"/>
                <w:lang w:val="es-PR"/>
              </w:rPr>
            </w:pPr>
          </w:p>
        </w:tc>
      </w:tr>
      <w:tr w:rsidR="007E630E" w:rsidRPr="007E630E" w:rsidTr="00B13A89">
        <w:trPr>
          <w:trHeight w:val="58"/>
        </w:trPr>
        <w:tc>
          <w:tcPr>
            <w:tcW w:w="899" w:type="pct"/>
            <w:vAlign w:val="center"/>
          </w:tcPr>
          <w:p w:rsidR="009709E4" w:rsidRPr="007E630E" w:rsidRDefault="003E13E9"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lastRenderedPageBreak/>
              <w:t xml:space="preserve">Actividad de </w:t>
            </w:r>
            <w:r w:rsidR="009709E4" w:rsidRPr="007E630E">
              <w:rPr>
                <w:rFonts w:ascii="Arial" w:hAnsi="Arial" w:cs="Arial"/>
                <w:color w:val="auto"/>
                <w:sz w:val="20"/>
                <w:szCs w:val="20"/>
                <w:lang w:val="es-PR"/>
              </w:rPr>
              <w:t>Cierre</w:t>
            </w:r>
          </w:p>
        </w:tc>
        <w:tc>
          <w:tcPr>
            <w:tcW w:w="850" w:type="pct"/>
          </w:tcPr>
          <w:p w:rsidR="00B528DE" w:rsidRPr="007E630E" w:rsidRDefault="000D34E1" w:rsidP="00C71CA2">
            <w:pPr>
              <w:rPr>
                <w:rFonts w:ascii="Arial" w:hAnsi="Arial" w:cs="Arial"/>
                <w:color w:val="auto"/>
                <w:sz w:val="20"/>
                <w:szCs w:val="20"/>
                <w:lang w:val="es-PR"/>
              </w:rPr>
            </w:pPr>
            <w:r w:rsidRPr="007E630E">
              <w:rPr>
                <w:rFonts w:ascii="Arial" w:hAnsi="Arial" w:cs="Arial"/>
                <w:color w:val="auto"/>
                <w:sz w:val="20"/>
                <w:szCs w:val="20"/>
                <w:lang w:val="es-PR"/>
              </w:rPr>
              <w:t xml:space="preserve">Discusión socializada de las actividades realizadas. </w:t>
            </w:r>
          </w:p>
        </w:tc>
        <w:tc>
          <w:tcPr>
            <w:tcW w:w="848" w:type="pct"/>
            <w:gridSpan w:val="2"/>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Los estudiantes volverán sobre su escrito para verificar todos los detalles recomendados por su compañero o maestro. </w:t>
            </w:r>
          </w:p>
          <w:p w:rsidR="009709E4" w:rsidRPr="007E630E" w:rsidRDefault="009709E4" w:rsidP="00C71CA2">
            <w:pPr>
              <w:rPr>
                <w:rFonts w:ascii="Arial" w:hAnsi="Arial" w:cs="Arial"/>
                <w:color w:val="auto"/>
                <w:sz w:val="20"/>
                <w:szCs w:val="20"/>
                <w:lang w:val="es-PR"/>
              </w:rPr>
            </w:pPr>
          </w:p>
        </w:tc>
        <w:tc>
          <w:tcPr>
            <w:tcW w:w="801" w:type="pct"/>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Pasar un papel pequeño y el estudiante escribirá una palabra que describa cómo se sienten de ser escritores. No deben escribir el nombre.  Se recogerán y repartirán al azar para escuchar las reacci</w:t>
            </w:r>
            <w:bookmarkStart w:id="0" w:name="_GoBack"/>
            <w:bookmarkEnd w:id="0"/>
            <w:r w:rsidRPr="007E630E">
              <w:rPr>
                <w:rFonts w:ascii="Arial" w:hAnsi="Arial" w:cs="Arial"/>
                <w:color w:val="auto"/>
                <w:sz w:val="20"/>
                <w:szCs w:val="20"/>
                <w:lang w:val="es-PR"/>
              </w:rPr>
              <w:t xml:space="preserve">ones de cada uno. </w:t>
            </w:r>
          </w:p>
          <w:p w:rsidR="00A20283" w:rsidRPr="007E630E" w:rsidRDefault="00A20283" w:rsidP="00C71CA2">
            <w:pPr>
              <w:rPr>
                <w:rFonts w:ascii="Arial" w:hAnsi="Arial" w:cs="Arial"/>
                <w:color w:val="auto"/>
                <w:sz w:val="20"/>
                <w:szCs w:val="20"/>
                <w:lang w:val="es-PR"/>
              </w:rPr>
            </w:pPr>
          </w:p>
        </w:tc>
        <w:tc>
          <w:tcPr>
            <w:tcW w:w="801" w:type="pct"/>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Hacer comentarios positivos a los estudiantes y recomendaciones. Instrucciones para el siguiente día. </w:t>
            </w:r>
          </w:p>
          <w:p w:rsidR="009709E4" w:rsidRPr="007E630E" w:rsidRDefault="009709E4" w:rsidP="009709E4">
            <w:pPr>
              <w:rPr>
                <w:rFonts w:ascii="Arial" w:hAnsi="Arial" w:cs="Arial"/>
                <w:color w:val="auto"/>
                <w:sz w:val="20"/>
                <w:szCs w:val="20"/>
                <w:lang w:val="es-PR"/>
              </w:rPr>
            </w:pPr>
          </w:p>
        </w:tc>
        <w:tc>
          <w:tcPr>
            <w:tcW w:w="801" w:type="pct"/>
          </w:tcPr>
          <w:p w:rsidR="000D34E1" w:rsidRPr="007E630E" w:rsidRDefault="000D34E1" w:rsidP="000D34E1">
            <w:pPr>
              <w:rPr>
                <w:rFonts w:ascii="Arial" w:eastAsia="Calibri" w:hAnsi="Arial" w:cs="Arial"/>
                <w:color w:val="auto"/>
                <w:sz w:val="20"/>
                <w:szCs w:val="20"/>
                <w:lang w:val="es-PR"/>
              </w:rPr>
            </w:pPr>
            <w:r w:rsidRPr="007E630E">
              <w:rPr>
                <w:rFonts w:ascii="Arial" w:hAnsi="Arial" w:cs="Arial"/>
                <w:color w:val="auto"/>
                <w:sz w:val="20"/>
                <w:szCs w:val="20"/>
                <w:lang w:val="es-PR"/>
              </w:rPr>
              <w:t>Ser enfático con el objetivo de transferencia</w:t>
            </w:r>
            <w:r w:rsidRPr="007E630E">
              <w:rPr>
                <w:rFonts w:ascii="Arial" w:eastAsia="Calibri" w:hAnsi="Arial" w:cs="Arial"/>
                <w:color w:val="auto"/>
                <w:sz w:val="20"/>
                <w:szCs w:val="20"/>
                <w:lang w:val="es-PR"/>
              </w:rPr>
              <w:t xml:space="preserve">. </w:t>
            </w:r>
          </w:p>
          <w:p w:rsidR="009709E4" w:rsidRPr="007E630E" w:rsidRDefault="009709E4" w:rsidP="009709E4">
            <w:pPr>
              <w:rPr>
                <w:rFonts w:ascii="Arial" w:hAnsi="Arial" w:cs="Arial"/>
                <w:color w:val="auto"/>
                <w:sz w:val="20"/>
                <w:szCs w:val="20"/>
                <w:lang w:val="es-PR"/>
              </w:rPr>
            </w:pPr>
          </w:p>
        </w:tc>
      </w:tr>
      <w:tr w:rsidR="007E630E" w:rsidRPr="007E630E" w:rsidTr="00B13A89">
        <w:trPr>
          <w:trHeight w:val="58"/>
        </w:trPr>
        <w:tc>
          <w:tcPr>
            <w:tcW w:w="899" w:type="pct"/>
            <w:vAlign w:val="center"/>
          </w:tcPr>
          <w:p w:rsidR="00AA0738" w:rsidRPr="007E630E" w:rsidRDefault="00AA0738"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t>Materiales</w:t>
            </w:r>
          </w:p>
        </w:tc>
        <w:tc>
          <w:tcPr>
            <w:tcW w:w="850" w:type="pct"/>
          </w:tcPr>
          <w:p w:rsidR="00AA0738" w:rsidRPr="007E630E" w:rsidRDefault="00AA0738" w:rsidP="00BD0025">
            <w:pPr>
              <w:rPr>
                <w:rFonts w:ascii="Arial" w:hAnsi="Arial" w:cs="Arial"/>
                <w:color w:val="auto"/>
                <w:sz w:val="20"/>
                <w:szCs w:val="20"/>
                <w:lang w:val="es-PR"/>
              </w:rPr>
            </w:pPr>
          </w:p>
        </w:tc>
        <w:tc>
          <w:tcPr>
            <w:tcW w:w="848" w:type="pct"/>
            <w:gridSpan w:val="2"/>
          </w:tcPr>
          <w:p w:rsidR="00AA0738" w:rsidRPr="007E630E" w:rsidRDefault="00AA0738" w:rsidP="009709E4">
            <w:pPr>
              <w:rPr>
                <w:rFonts w:ascii="Arial" w:hAnsi="Arial" w:cs="Arial"/>
                <w:color w:val="auto"/>
                <w:sz w:val="20"/>
                <w:szCs w:val="20"/>
                <w:lang w:val="es-PR"/>
              </w:rPr>
            </w:pPr>
          </w:p>
        </w:tc>
        <w:tc>
          <w:tcPr>
            <w:tcW w:w="801" w:type="pct"/>
          </w:tcPr>
          <w:p w:rsidR="00AA0738" w:rsidRPr="007E630E" w:rsidRDefault="00AA0738" w:rsidP="009709E4">
            <w:pPr>
              <w:rPr>
                <w:rFonts w:ascii="Arial" w:hAnsi="Arial" w:cs="Arial"/>
                <w:color w:val="auto"/>
                <w:sz w:val="20"/>
                <w:szCs w:val="20"/>
                <w:lang w:val="es-PR"/>
              </w:rPr>
            </w:pPr>
          </w:p>
        </w:tc>
        <w:tc>
          <w:tcPr>
            <w:tcW w:w="801" w:type="pct"/>
          </w:tcPr>
          <w:p w:rsidR="00AA0738" w:rsidRPr="007E630E" w:rsidRDefault="00AA0738" w:rsidP="009709E4">
            <w:pPr>
              <w:rPr>
                <w:rFonts w:ascii="Arial" w:hAnsi="Arial" w:cs="Arial"/>
                <w:color w:val="auto"/>
                <w:sz w:val="20"/>
                <w:szCs w:val="20"/>
                <w:lang w:val="es-PR"/>
              </w:rPr>
            </w:pPr>
          </w:p>
        </w:tc>
        <w:tc>
          <w:tcPr>
            <w:tcW w:w="801" w:type="pct"/>
          </w:tcPr>
          <w:p w:rsidR="00AA0738" w:rsidRPr="007E630E" w:rsidRDefault="00AA0738" w:rsidP="009709E4">
            <w:pPr>
              <w:rPr>
                <w:rFonts w:ascii="Arial" w:hAnsi="Arial" w:cs="Arial"/>
                <w:color w:val="auto"/>
                <w:sz w:val="20"/>
                <w:szCs w:val="20"/>
                <w:lang w:val="es-PR"/>
              </w:rPr>
            </w:pPr>
          </w:p>
        </w:tc>
      </w:tr>
      <w:tr w:rsidR="007E630E" w:rsidRPr="007E630E" w:rsidTr="00B13A89">
        <w:trPr>
          <w:trHeight w:val="58"/>
        </w:trPr>
        <w:tc>
          <w:tcPr>
            <w:tcW w:w="899" w:type="pct"/>
            <w:vAlign w:val="center"/>
          </w:tcPr>
          <w:p w:rsidR="009709E4" w:rsidRPr="007E630E" w:rsidRDefault="009709E4"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t>Asignación</w:t>
            </w:r>
          </w:p>
        </w:tc>
        <w:tc>
          <w:tcPr>
            <w:tcW w:w="850" w:type="pct"/>
          </w:tcPr>
          <w:p w:rsidR="000D34E1" w:rsidRPr="007E630E" w:rsidRDefault="000D34E1" w:rsidP="000D34E1">
            <w:pPr>
              <w:rPr>
                <w:rFonts w:ascii="Arial" w:hAnsi="Arial" w:cs="Arial"/>
                <w:color w:val="auto"/>
                <w:sz w:val="20"/>
                <w:szCs w:val="20"/>
                <w:lang w:val="es-PR"/>
              </w:rPr>
            </w:pPr>
            <w:r w:rsidRPr="007E630E">
              <w:rPr>
                <w:rFonts w:ascii="Arial" w:hAnsi="Arial" w:cs="Arial"/>
                <w:color w:val="auto"/>
                <w:sz w:val="20"/>
                <w:szCs w:val="20"/>
                <w:lang w:val="es-PR"/>
              </w:rPr>
              <w:t xml:space="preserve">Asignación: Traer láminas o fotos que quieras incluir en tu publicación. </w:t>
            </w:r>
          </w:p>
          <w:p w:rsidR="009709E4" w:rsidRPr="007E630E" w:rsidRDefault="009709E4" w:rsidP="00BD0025">
            <w:pPr>
              <w:rPr>
                <w:rFonts w:ascii="Arial" w:hAnsi="Arial" w:cs="Arial"/>
                <w:color w:val="auto"/>
                <w:sz w:val="20"/>
                <w:szCs w:val="20"/>
                <w:lang w:val="es-PR"/>
              </w:rPr>
            </w:pPr>
          </w:p>
        </w:tc>
        <w:tc>
          <w:tcPr>
            <w:tcW w:w="848" w:type="pct"/>
            <w:gridSpan w:val="2"/>
          </w:tcPr>
          <w:p w:rsidR="009709E4" w:rsidRPr="007E630E" w:rsidRDefault="009709E4" w:rsidP="009709E4">
            <w:pPr>
              <w:rPr>
                <w:rFonts w:ascii="Arial" w:hAnsi="Arial" w:cs="Arial"/>
                <w:color w:val="auto"/>
                <w:sz w:val="20"/>
                <w:szCs w:val="20"/>
                <w:lang w:val="es-PR"/>
              </w:rPr>
            </w:pPr>
          </w:p>
        </w:tc>
        <w:tc>
          <w:tcPr>
            <w:tcW w:w="801" w:type="pct"/>
          </w:tcPr>
          <w:p w:rsidR="009709E4" w:rsidRPr="007E630E" w:rsidRDefault="009709E4" w:rsidP="009709E4">
            <w:pPr>
              <w:rPr>
                <w:rFonts w:ascii="Arial" w:hAnsi="Arial" w:cs="Arial"/>
                <w:color w:val="auto"/>
                <w:sz w:val="20"/>
                <w:szCs w:val="20"/>
                <w:lang w:val="es-PR"/>
              </w:rPr>
            </w:pPr>
          </w:p>
        </w:tc>
        <w:tc>
          <w:tcPr>
            <w:tcW w:w="801" w:type="pct"/>
          </w:tcPr>
          <w:p w:rsidR="009709E4" w:rsidRPr="007E630E" w:rsidRDefault="009709E4" w:rsidP="009709E4">
            <w:pPr>
              <w:rPr>
                <w:rFonts w:ascii="Arial" w:hAnsi="Arial" w:cs="Arial"/>
                <w:color w:val="auto"/>
                <w:sz w:val="20"/>
                <w:szCs w:val="20"/>
                <w:lang w:val="es-PR"/>
              </w:rPr>
            </w:pPr>
          </w:p>
        </w:tc>
        <w:tc>
          <w:tcPr>
            <w:tcW w:w="801" w:type="pct"/>
          </w:tcPr>
          <w:p w:rsidR="009709E4" w:rsidRPr="007E630E" w:rsidRDefault="009709E4" w:rsidP="009709E4">
            <w:pPr>
              <w:rPr>
                <w:rFonts w:ascii="Arial" w:hAnsi="Arial" w:cs="Arial"/>
                <w:color w:val="auto"/>
                <w:sz w:val="20"/>
                <w:szCs w:val="20"/>
                <w:lang w:val="es-PR"/>
              </w:rPr>
            </w:pPr>
          </w:p>
        </w:tc>
      </w:tr>
      <w:tr w:rsidR="007E630E" w:rsidRPr="007E630E" w:rsidTr="00B13A89">
        <w:trPr>
          <w:trHeight w:val="392"/>
        </w:trPr>
        <w:tc>
          <w:tcPr>
            <w:tcW w:w="899" w:type="pct"/>
          </w:tcPr>
          <w:p w:rsidR="009709E4" w:rsidRPr="007E630E" w:rsidRDefault="009709E4" w:rsidP="00BD0025">
            <w:pPr>
              <w:rPr>
                <w:rFonts w:ascii="Arial" w:hAnsi="Arial" w:cs="Arial"/>
                <w:color w:val="auto"/>
                <w:sz w:val="20"/>
                <w:szCs w:val="20"/>
                <w:lang w:val="es-PR"/>
              </w:rPr>
            </w:pPr>
            <w:r w:rsidRPr="007E630E">
              <w:rPr>
                <w:rFonts w:ascii="Arial" w:hAnsi="Arial" w:cs="Arial"/>
                <w:color w:val="auto"/>
                <w:sz w:val="20"/>
                <w:szCs w:val="20"/>
                <w:lang w:val="es-PR"/>
              </w:rPr>
              <w:t>Estrategias de instrucción diferenciada</w:t>
            </w:r>
          </w:p>
          <w:p w:rsidR="00016A72" w:rsidRPr="007E630E" w:rsidRDefault="00365D9F" w:rsidP="00BD0025">
            <w:pPr>
              <w:rPr>
                <w:rFonts w:ascii="Arial" w:hAnsi="Arial" w:cs="Arial"/>
                <w:color w:val="auto"/>
                <w:sz w:val="20"/>
                <w:szCs w:val="20"/>
                <w:lang w:val="es-PR"/>
              </w:rPr>
            </w:pPr>
            <w:r w:rsidRPr="007E630E">
              <w:rPr>
                <w:rFonts w:ascii="Arial" w:hAnsi="Arial" w:cs="Arial"/>
                <w:color w:val="auto"/>
                <w:sz w:val="20"/>
                <w:szCs w:val="20"/>
                <w:lang w:val="es-PR"/>
              </w:rPr>
              <w:t>___ Educación Especial</w:t>
            </w:r>
          </w:p>
          <w:p w:rsidR="00016A72" w:rsidRPr="007E630E" w:rsidRDefault="00016A72" w:rsidP="00BD0025">
            <w:pPr>
              <w:rPr>
                <w:rFonts w:ascii="Arial" w:hAnsi="Arial" w:cs="Arial"/>
                <w:color w:val="auto"/>
                <w:sz w:val="20"/>
                <w:szCs w:val="20"/>
                <w:lang w:val="es-PR"/>
              </w:rPr>
            </w:pPr>
            <w:r w:rsidRPr="007E630E">
              <w:rPr>
                <w:rFonts w:ascii="Arial" w:hAnsi="Arial" w:cs="Arial"/>
                <w:color w:val="auto"/>
                <w:sz w:val="20"/>
                <w:szCs w:val="20"/>
                <w:lang w:val="es-PR"/>
              </w:rPr>
              <w:t>___ LSP’</w:t>
            </w:r>
          </w:p>
          <w:p w:rsidR="00016A72" w:rsidRPr="007E630E" w:rsidRDefault="00016A72" w:rsidP="00BD0025">
            <w:pPr>
              <w:rPr>
                <w:rFonts w:ascii="Arial" w:hAnsi="Arial" w:cs="Arial"/>
                <w:color w:val="auto"/>
                <w:sz w:val="20"/>
                <w:szCs w:val="20"/>
                <w:lang w:val="es-PR"/>
              </w:rPr>
            </w:pPr>
            <w:r w:rsidRPr="007E630E">
              <w:rPr>
                <w:rFonts w:ascii="Arial" w:hAnsi="Arial" w:cs="Arial"/>
                <w:color w:val="auto"/>
                <w:sz w:val="20"/>
                <w:szCs w:val="20"/>
                <w:lang w:val="es-PR"/>
              </w:rPr>
              <w:t>___ Sección 504</w:t>
            </w:r>
          </w:p>
          <w:p w:rsidR="00016A72" w:rsidRPr="007E630E" w:rsidRDefault="00016A72" w:rsidP="00BD0025">
            <w:pPr>
              <w:rPr>
                <w:rFonts w:ascii="Arial" w:hAnsi="Arial" w:cs="Arial"/>
                <w:color w:val="auto"/>
                <w:sz w:val="20"/>
                <w:szCs w:val="20"/>
                <w:lang w:val="es-PR"/>
              </w:rPr>
            </w:pPr>
            <w:r w:rsidRPr="007E630E">
              <w:rPr>
                <w:rFonts w:ascii="Arial" w:hAnsi="Arial" w:cs="Arial"/>
                <w:color w:val="auto"/>
                <w:sz w:val="20"/>
                <w:szCs w:val="20"/>
                <w:lang w:val="es-PR"/>
              </w:rPr>
              <w:t>___ Dotado</w:t>
            </w:r>
            <w:r w:rsidR="0034763F" w:rsidRPr="007E630E">
              <w:rPr>
                <w:rFonts w:ascii="Arial" w:hAnsi="Arial" w:cs="Arial"/>
                <w:color w:val="auto"/>
                <w:sz w:val="20"/>
                <w:szCs w:val="20"/>
                <w:lang w:val="es-PR"/>
              </w:rPr>
              <w:t>s</w:t>
            </w:r>
          </w:p>
          <w:p w:rsidR="00016A72" w:rsidRPr="007E630E" w:rsidRDefault="00016A72" w:rsidP="00BD0025">
            <w:pPr>
              <w:rPr>
                <w:rFonts w:ascii="Arial" w:hAnsi="Arial" w:cs="Arial"/>
                <w:color w:val="auto"/>
                <w:sz w:val="20"/>
                <w:szCs w:val="20"/>
                <w:lang w:val="es-PR"/>
              </w:rPr>
            </w:pPr>
          </w:p>
        </w:tc>
        <w:tc>
          <w:tcPr>
            <w:tcW w:w="850" w:type="pct"/>
          </w:tcPr>
          <w:p w:rsidR="009709E4" w:rsidRPr="007E630E" w:rsidRDefault="009709E4" w:rsidP="00BD0025">
            <w:pPr>
              <w:rPr>
                <w:rFonts w:ascii="Arial" w:hAnsi="Arial" w:cs="Arial"/>
                <w:color w:val="auto"/>
                <w:sz w:val="20"/>
                <w:szCs w:val="20"/>
                <w:lang w:val="es-PR"/>
              </w:rPr>
            </w:pPr>
          </w:p>
        </w:tc>
        <w:tc>
          <w:tcPr>
            <w:tcW w:w="848" w:type="pct"/>
            <w:gridSpan w:val="2"/>
          </w:tcPr>
          <w:p w:rsidR="009709E4" w:rsidRPr="007E630E" w:rsidRDefault="009709E4" w:rsidP="009709E4">
            <w:pPr>
              <w:rPr>
                <w:rFonts w:ascii="Arial" w:hAnsi="Arial" w:cs="Arial"/>
                <w:color w:val="auto"/>
                <w:sz w:val="20"/>
                <w:szCs w:val="20"/>
                <w:lang w:val="es-PR"/>
              </w:rPr>
            </w:pPr>
          </w:p>
        </w:tc>
        <w:tc>
          <w:tcPr>
            <w:tcW w:w="801" w:type="pct"/>
          </w:tcPr>
          <w:p w:rsidR="009709E4" w:rsidRPr="007E630E" w:rsidRDefault="009709E4" w:rsidP="009709E4">
            <w:pPr>
              <w:rPr>
                <w:rFonts w:ascii="Arial" w:hAnsi="Arial" w:cs="Arial"/>
                <w:color w:val="auto"/>
                <w:sz w:val="20"/>
                <w:szCs w:val="20"/>
                <w:lang w:val="es-PR"/>
              </w:rPr>
            </w:pPr>
          </w:p>
        </w:tc>
        <w:tc>
          <w:tcPr>
            <w:tcW w:w="801" w:type="pct"/>
          </w:tcPr>
          <w:p w:rsidR="009709E4" w:rsidRPr="007E630E" w:rsidRDefault="009709E4" w:rsidP="009709E4">
            <w:pPr>
              <w:rPr>
                <w:rFonts w:ascii="Arial" w:hAnsi="Arial" w:cs="Arial"/>
                <w:color w:val="auto"/>
                <w:sz w:val="20"/>
                <w:szCs w:val="20"/>
                <w:lang w:val="es-PR"/>
              </w:rPr>
            </w:pPr>
          </w:p>
        </w:tc>
        <w:tc>
          <w:tcPr>
            <w:tcW w:w="801" w:type="pct"/>
          </w:tcPr>
          <w:p w:rsidR="009709E4" w:rsidRPr="007E630E" w:rsidRDefault="009709E4" w:rsidP="009709E4">
            <w:pPr>
              <w:rPr>
                <w:rFonts w:ascii="Arial" w:hAnsi="Arial" w:cs="Arial"/>
                <w:color w:val="auto"/>
                <w:sz w:val="20"/>
                <w:szCs w:val="20"/>
                <w:lang w:val="es-PR"/>
              </w:rPr>
            </w:pPr>
          </w:p>
        </w:tc>
      </w:tr>
      <w:tr w:rsidR="007E630E" w:rsidRPr="007E630E" w:rsidTr="00B13A89">
        <w:trPr>
          <w:trHeight w:val="99"/>
        </w:trPr>
        <w:tc>
          <w:tcPr>
            <w:tcW w:w="899" w:type="pct"/>
          </w:tcPr>
          <w:p w:rsidR="00016A72" w:rsidRPr="007E630E" w:rsidRDefault="00016A72" w:rsidP="00016A72">
            <w:pPr>
              <w:spacing w:before="120" w:after="120"/>
              <w:rPr>
                <w:rFonts w:ascii="Arial" w:hAnsi="Arial" w:cs="Arial"/>
                <w:color w:val="auto"/>
                <w:sz w:val="20"/>
                <w:szCs w:val="20"/>
                <w:lang w:val="es-PR"/>
              </w:rPr>
            </w:pPr>
            <w:r w:rsidRPr="007E630E">
              <w:rPr>
                <w:rFonts w:ascii="Arial" w:hAnsi="Arial" w:cs="Arial"/>
                <w:color w:val="auto"/>
                <w:sz w:val="20"/>
                <w:szCs w:val="20"/>
                <w:lang w:val="es-PR"/>
              </w:rPr>
              <w:t>Reflexión de la Praxis</w:t>
            </w:r>
          </w:p>
        </w:tc>
        <w:tc>
          <w:tcPr>
            <w:tcW w:w="850" w:type="pct"/>
          </w:tcPr>
          <w:p w:rsidR="00016A72" w:rsidRPr="007E630E" w:rsidRDefault="00016A72" w:rsidP="00BD0025">
            <w:pPr>
              <w:rPr>
                <w:rFonts w:ascii="Arial" w:hAnsi="Arial" w:cs="Arial"/>
                <w:color w:val="auto"/>
                <w:sz w:val="20"/>
                <w:szCs w:val="20"/>
                <w:lang w:val="es-PR"/>
              </w:rPr>
            </w:pPr>
          </w:p>
        </w:tc>
        <w:tc>
          <w:tcPr>
            <w:tcW w:w="848" w:type="pct"/>
            <w:gridSpan w:val="2"/>
          </w:tcPr>
          <w:p w:rsidR="00016A72" w:rsidRPr="007E630E" w:rsidRDefault="00016A72" w:rsidP="009709E4">
            <w:pPr>
              <w:rPr>
                <w:rFonts w:ascii="Arial" w:hAnsi="Arial" w:cs="Arial"/>
                <w:color w:val="auto"/>
                <w:sz w:val="20"/>
                <w:szCs w:val="20"/>
                <w:lang w:val="es-PR"/>
              </w:rPr>
            </w:pPr>
          </w:p>
        </w:tc>
        <w:tc>
          <w:tcPr>
            <w:tcW w:w="801" w:type="pct"/>
          </w:tcPr>
          <w:p w:rsidR="00016A72" w:rsidRPr="007E630E" w:rsidRDefault="00016A72" w:rsidP="009709E4">
            <w:pPr>
              <w:rPr>
                <w:rFonts w:ascii="Arial" w:hAnsi="Arial" w:cs="Arial"/>
                <w:color w:val="auto"/>
                <w:sz w:val="20"/>
                <w:szCs w:val="20"/>
                <w:lang w:val="es-PR"/>
              </w:rPr>
            </w:pPr>
          </w:p>
        </w:tc>
        <w:tc>
          <w:tcPr>
            <w:tcW w:w="801" w:type="pct"/>
          </w:tcPr>
          <w:p w:rsidR="00016A72" w:rsidRPr="007E630E" w:rsidRDefault="00016A72" w:rsidP="009709E4">
            <w:pPr>
              <w:rPr>
                <w:rFonts w:ascii="Arial" w:hAnsi="Arial" w:cs="Arial"/>
                <w:color w:val="auto"/>
                <w:sz w:val="20"/>
                <w:szCs w:val="20"/>
                <w:lang w:val="es-PR"/>
              </w:rPr>
            </w:pPr>
          </w:p>
        </w:tc>
        <w:tc>
          <w:tcPr>
            <w:tcW w:w="801" w:type="pct"/>
          </w:tcPr>
          <w:p w:rsidR="00016A72" w:rsidRPr="007E630E" w:rsidRDefault="00016A72" w:rsidP="009709E4">
            <w:pPr>
              <w:rPr>
                <w:rFonts w:ascii="Arial" w:hAnsi="Arial" w:cs="Arial"/>
                <w:color w:val="auto"/>
                <w:sz w:val="20"/>
                <w:szCs w:val="20"/>
                <w:lang w:val="es-PR"/>
              </w:rPr>
            </w:pPr>
          </w:p>
        </w:tc>
      </w:tr>
    </w:tbl>
    <w:p w:rsidR="008A3D29" w:rsidRPr="007E630E" w:rsidRDefault="008A3D29" w:rsidP="00BD0025">
      <w:pPr>
        <w:spacing w:after="0" w:line="240" w:lineRule="auto"/>
        <w:rPr>
          <w:rFonts w:ascii="Arial" w:hAnsi="Arial" w:cs="Arial"/>
          <w:sz w:val="20"/>
          <w:szCs w:val="20"/>
        </w:rPr>
      </w:pPr>
    </w:p>
    <w:sectPr w:rsidR="008A3D29" w:rsidRPr="007E630E" w:rsidSect="00595692">
      <w:headerReference w:type="default" r:id="rId9"/>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264" w:rsidRDefault="001A7264" w:rsidP="0074328A">
      <w:pPr>
        <w:spacing w:after="0" w:line="240" w:lineRule="auto"/>
      </w:pPr>
      <w:r>
        <w:separator/>
      </w:r>
    </w:p>
  </w:endnote>
  <w:endnote w:type="continuationSeparator" w:id="0">
    <w:p w:rsidR="001A7264" w:rsidRDefault="001A7264"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264" w:rsidRDefault="001A7264" w:rsidP="0074328A">
      <w:pPr>
        <w:spacing w:after="0" w:line="240" w:lineRule="auto"/>
      </w:pPr>
      <w:r>
        <w:separator/>
      </w:r>
    </w:p>
  </w:footnote>
  <w:footnote w:type="continuationSeparator" w:id="0">
    <w:p w:rsidR="001A7264" w:rsidRDefault="001A7264"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0F0E" w:rsidRPr="001D1F44" w:rsidRDefault="005F0F0E">
    <w:pPr>
      <w:pStyle w:val="Header"/>
      <w:rPr>
        <w:sz w:val="20"/>
      </w:rPr>
    </w:pPr>
    <w:r>
      <w:rPr>
        <w:noProof/>
        <w:lang w:val="en-US"/>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5F0F0E" w:rsidRPr="001D1F44" w:rsidRDefault="005F0F0E">
    <w:pPr>
      <w:pStyle w:val="Header"/>
      <w:rPr>
        <w:sz w:val="20"/>
      </w:rPr>
    </w:pPr>
  </w:p>
  <w:p w:rsidR="005F0F0E" w:rsidRPr="001D1F44" w:rsidRDefault="005F0F0E">
    <w:pPr>
      <w:pStyle w:val="Header"/>
      <w:rPr>
        <w:sz w:val="20"/>
      </w:rPr>
    </w:pPr>
  </w:p>
  <w:p w:rsidR="005F0F0E" w:rsidRPr="001D1F44" w:rsidRDefault="005F0F0E">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0FD7862"/>
    <w:multiLevelType w:val="hybridMultilevel"/>
    <w:tmpl w:val="367A47BC"/>
    <w:lvl w:ilvl="0" w:tplc="24090001">
      <w:start w:val="1"/>
      <w:numFmt w:val="bullet"/>
      <w:lvlText w:val=""/>
      <w:lvlJc w:val="left"/>
      <w:pPr>
        <w:ind w:left="720" w:hanging="360"/>
      </w:pPr>
      <w:rPr>
        <w:rFonts w:ascii="Symbol" w:hAnsi="Symbol" w:hint="default"/>
      </w:rPr>
    </w:lvl>
    <w:lvl w:ilvl="1" w:tplc="24090003" w:tentative="1">
      <w:start w:val="1"/>
      <w:numFmt w:val="bullet"/>
      <w:lvlText w:val="o"/>
      <w:lvlJc w:val="left"/>
      <w:pPr>
        <w:ind w:left="1440" w:hanging="360"/>
      </w:pPr>
      <w:rPr>
        <w:rFonts w:ascii="Courier New" w:hAnsi="Courier New" w:cs="Courier New" w:hint="default"/>
      </w:rPr>
    </w:lvl>
    <w:lvl w:ilvl="2" w:tplc="24090005" w:tentative="1">
      <w:start w:val="1"/>
      <w:numFmt w:val="bullet"/>
      <w:lvlText w:val=""/>
      <w:lvlJc w:val="left"/>
      <w:pPr>
        <w:ind w:left="2160" w:hanging="360"/>
      </w:pPr>
      <w:rPr>
        <w:rFonts w:ascii="Wingdings" w:hAnsi="Wingdings" w:hint="default"/>
      </w:rPr>
    </w:lvl>
    <w:lvl w:ilvl="3" w:tplc="24090001" w:tentative="1">
      <w:start w:val="1"/>
      <w:numFmt w:val="bullet"/>
      <w:lvlText w:val=""/>
      <w:lvlJc w:val="left"/>
      <w:pPr>
        <w:ind w:left="2880" w:hanging="360"/>
      </w:pPr>
      <w:rPr>
        <w:rFonts w:ascii="Symbol" w:hAnsi="Symbol" w:hint="default"/>
      </w:rPr>
    </w:lvl>
    <w:lvl w:ilvl="4" w:tplc="24090003" w:tentative="1">
      <w:start w:val="1"/>
      <w:numFmt w:val="bullet"/>
      <w:lvlText w:val="o"/>
      <w:lvlJc w:val="left"/>
      <w:pPr>
        <w:ind w:left="3600" w:hanging="360"/>
      </w:pPr>
      <w:rPr>
        <w:rFonts w:ascii="Courier New" w:hAnsi="Courier New" w:cs="Courier New" w:hint="default"/>
      </w:rPr>
    </w:lvl>
    <w:lvl w:ilvl="5" w:tplc="24090005" w:tentative="1">
      <w:start w:val="1"/>
      <w:numFmt w:val="bullet"/>
      <w:lvlText w:val=""/>
      <w:lvlJc w:val="left"/>
      <w:pPr>
        <w:ind w:left="4320" w:hanging="360"/>
      </w:pPr>
      <w:rPr>
        <w:rFonts w:ascii="Wingdings" w:hAnsi="Wingdings" w:hint="default"/>
      </w:rPr>
    </w:lvl>
    <w:lvl w:ilvl="6" w:tplc="24090001" w:tentative="1">
      <w:start w:val="1"/>
      <w:numFmt w:val="bullet"/>
      <w:lvlText w:val=""/>
      <w:lvlJc w:val="left"/>
      <w:pPr>
        <w:ind w:left="5040" w:hanging="360"/>
      </w:pPr>
      <w:rPr>
        <w:rFonts w:ascii="Symbol" w:hAnsi="Symbol" w:hint="default"/>
      </w:rPr>
    </w:lvl>
    <w:lvl w:ilvl="7" w:tplc="24090003" w:tentative="1">
      <w:start w:val="1"/>
      <w:numFmt w:val="bullet"/>
      <w:lvlText w:val="o"/>
      <w:lvlJc w:val="left"/>
      <w:pPr>
        <w:ind w:left="5760" w:hanging="360"/>
      </w:pPr>
      <w:rPr>
        <w:rFonts w:ascii="Courier New" w:hAnsi="Courier New" w:cs="Courier New" w:hint="default"/>
      </w:rPr>
    </w:lvl>
    <w:lvl w:ilvl="8" w:tplc="24090005" w:tentative="1">
      <w:start w:val="1"/>
      <w:numFmt w:val="bullet"/>
      <w:lvlText w:val=""/>
      <w:lvlJc w:val="left"/>
      <w:pPr>
        <w:ind w:left="6480" w:hanging="360"/>
      </w:pPr>
      <w:rPr>
        <w:rFonts w:ascii="Wingdings" w:hAnsi="Wingdings" w:hint="default"/>
      </w:rPr>
    </w:lvl>
  </w:abstractNum>
  <w:abstractNum w:abstractNumId="6">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0">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1">
    <w:nsid w:val="65FC2F37"/>
    <w:multiLevelType w:val="hybridMultilevel"/>
    <w:tmpl w:val="0028482E"/>
    <w:lvl w:ilvl="0" w:tplc="24090001">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2">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6"/>
  </w:num>
  <w:num w:numId="2">
    <w:abstractNumId w:val="9"/>
  </w:num>
  <w:num w:numId="3">
    <w:abstractNumId w:val="7"/>
  </w:num>
  <w:num w:numId="4">
    <w:abstractNumId w:val="10"/>
  </w:num>
  <w:num w:numId="5">
    <w:abstractNumId w:val="0"/>
  </w:num>
  <w:num w:numId="6">
    <w:abstractNumId w:val="2"/>
  </w:num>
  <w:num w:numId="7">
    <w:abstractNumId w:val="12"/>
  </w:num>
  <w:num w:numId="8">
    <w:abstractNumId w:val="1"/>
  </w:num>
  <w:num w:numId="9">
    <w:abstractNumId w:val="8"/>
  </w:num>
  <w:num w:numId="10">
    <w:abstractNumId w:val="4"/>
  </w:num>
  <w:num w:numId="11">
    <w:abstractNumId w:val="3"/>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2"/>
  </w:compat>
  <w:rsids>
    <w:rsidRoot w:val="009008C3"/>
    <w:rsid w:val="0000667E"/>
    <w:rsid w:val="00007E55"/>
    <w:rsid w:val="0001487A"/>
    <w:rsid w:val="00016A72"/>
    <w:rsid w:val="000240B0"/>
    <w:rsid w:val="00065825"/>
    <w:rsid w:val="000D34E1"/>
    <w:rsid w:val="000F2881"/>
    <w:rsid w:val="000F444E"/>
    <w:rsid w:val="00117952"/>
    <w:rsid w:val="0015766D"/>
    <w:rsid w:val="001719CB"/>
    <w:rsid w:val="00194C88"/>
    <w:rsid w:val="00194ED2"/>
    <w:rsid w:val="001956C4"/>
    <w:rsid w:val="001A098E"/>
    <w:rsid w:val="001A7264"/>
    <w:rsid w:val="001D1F44"/>
    <w:rsid w:val="001F066E"/>
    <w:rsid w:val="00243D67"/>
    <w:rsid w:val="00251358"/>
    <w:rsid w:val="00251BEF"/>
    <w:rsid w:val="00255086"/>
    <w:rsid w:val="00273623"/>
    <w:rsid w:val="002B7687"/>
    <w:rsid w:val="002B7C5A"/>
    <w:rsid w:val="002E2396"/>
    <w:rsid w:val="00310E21"/>
    <w:rsid w:val="0034763F"/>
    <w:rsid w:val="0035113E"/>
    <w:rsid w:val="0035532B"/>
    <w:rsid w:val="00365D9F"/>
    <w:rsid w:val="003902EA"/>
    <w:rsid w:val="003B238A"/>
    <w:rsid w:val="003E13E9"/>
    <w:rsid w:val="003E4C88"/>
    <w:rsid w:val="004120CC"/>
    <w:rsid w:val="00422944"/>
    <w:rsid w:val="00436BB0"/>
    <w:rsid w:val="00454891"/>
    <w:rsid w:val="004749E7"/>
    <w:rsid w:val="00496402"/>
    <w:rsid w:val="00525C8A"/>
    <w:rsid w:val="00544746"/>
    <w:rsid w:val="00575DA4"/>
    <w:rsid w:val="00595692"/>
    <w:rsid w:val="005B7582"/>
    <w:rsid w:val="005E23CF"/>
    <w:rsid w:val="005E2B9C"/>
    <w:rsid w:val="005E3CFA"/>
    <w:rsid w:val="005F0F0E"/>
    <w:rsid w:val="00604712"/>
    <w:rsid w:val="006A3631"/>
    <w:rsid w:val="006C439F"/>
    <w:rsid w:val="006D312E"/>
    <w:rsid w:val="0070525C"/>
    <w:rsid w:val="00716C5D"/>
    <w:rsid w:val="00717A5A"/>
    <w:rsid w:val="00730DD2"/>
    <w:rsid w:val="0074328A"/>
    <w:rsid w:val="007447AD"/>
    <w:rsid w:val="00762791"/>
    <w:rsid w:val="00764D29"/>
    <w:rsid w:val="00796B83"/>
    <w:rsid w:val="007A4D53"/>
    <w:rsid w:val="007E630E"/>
    <w:rsid w:val="008150EF"/>
    <w:rsid w:val="00844129"/>
    <w:rsid w:val="00863BDD"/>
    <w:rsid w:val="008A0DB2"/>
    <w:rsid w:val="008A3158"/>
    <w:rsid w:val="008A3D29"/>
    <w:rsid w:val="008B125D"/>
    <w:rsid w:val="008B2BD2"/>
    <w:rsid w:val="008D2783"/>
    <w:rsid w:val="009008C3"/>
    <w:rsid w:val="00924778"/>
    <w:rsid w:val="00931D62"/>
    <w:rsid w:val="00966E2B"/>
    <w:rsid w:val="009709E4"/>
    <w:rsid w:val="00977029"/>
    <w:rsid w:val="009A0FEF"/>
    <w:rsid w:val="00A0220F"/>
    <w:rsid w:val="00A02B56"/>
    <w:rsid w:val="00A20283"/>
    <w:rsid w:val="00A35519"/>
    <w:rsid w:val="00A542A4"/>
    <w:rsid w:val="00A5506F"/>
    <w:rsid w:val="00AA0738"/>
    <w:rsid w:val="00AA43C0"/>
    <w:rsid w:val="00AB4D8D"/>
    <w:rsid w:val="00AC6CB7"/>
    <w:rsid w:val="00B048DF"/>
    <w:rsid w:val="00B13A89"/>
    <w:rsid w:val="00B221A4"/>
    <w:rsid w:val="00B528DE"/>
    <w:rsid w:val="00B82A5F"/>
    <w:rsid w:val="00B95168"/>
    <w:rsid w:val="00BA3EC8"/>
    <w:rsid w:val="00BB4622"/>
    <w:rsid w:val="00BB6491"/>
    <w:rsid w:val="00BC7B3C"/>
    <w:rsid w:val="00BD0025"/>
    <w:rsid w:val="00BE187B"/>
    <w:rsid w:val="00C17F9C"/>
    <w:rsid w:val="00C467DA"/>
    <w:rsid w:val="00C71CA2"/>
    <w:rsid w:val="00CF18F6"/>
    <w:rsid w:val="00D37428"/>
    <w:rsid w:val="00D52C41"/>
    <w:rsid w:val="00DD4493"/>
    <w:rsid w:val="00DF0681"/>
    <w:rsid w:val="00DF43A0"/>
    <w:rsid w:val="00E152EE"/>
    <w:rsid w:val="00E3128C"/>
    <w:rsid w:val="00E55EC7"/>
    <w:rsid w:val="00EB6DC4"/>
    <w:rsid w:val="00EE0EA9"/>
    <w:rsid w:val="00F437FE"/>
    <w:rsid w:val="00F53B51"/>
    <w:rsid w:val="00F7385F"/>
    <w:rsid w:val="00F94EDB"/>
    <w:rsid w:val="00FF71D5"/>
  </w:rsids>
  <m:mathPr>
    <m:mathFont m:val="Cambria Math"/>
    <m:brkBin m:val="before"/>
    <m:brkBinSub m:val="--"/>
    <m:smallFrac/>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lang w:val="en-US"/>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lang w:val="en-US"/>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lang w:val="en-US"/>
    </w:rPr>
  </w:style>
  <w:style w:type="paragraph" w:customStyle="1" w:styleId="CalendarText">
    <w:name w:val="Calendar Text"/>
    <w:basedOn w:val="Normal"/>
    <w:qFormat/>
    <w:rsid w:val="009008C3"/>
    <w:pPr>
      <w:spacing w:after="0" w:line="240" w:lineRule="auto"/>
    </w:pPr>
    <w:rPr>
      <w:color w:val="44546A" w:themeColor="text2"/>
      <w:sz w:val="16"/>
      <w:szCs w:val="16"/>
      <w:lang w:val="en-US"/>
    </w:rPr>
  </w:style>
  <w:style w:type="table" w:customStyle="1" w:styleId="GridTable3Accent1">
    <w:name w:val="Grid Table 3 Accent 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link w:val="ListParagraphChar"/>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ListParagraphChar">
    <w:name w:val="List Paragraph Char"/>
    <w:basedOn w:val="DefaultParagraphFont"/>
    <w:link w:val="ListParagraph"/>
    <w:uiPriority w:val="34"/>
    <w:rsid w:val="000D34E1"/>
    <w:rPr>
      <w:lang w:val="en-02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lang w:val="en-US"/>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lang w:val="en-US"/>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lang w:val="en-US"/>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lang w:val="en-US"/>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lang w:val="en-US"/>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lang w:val="en-US"/>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lang w:val="en-US"/>
    </w:rPr>
  </w:style>
  <w:style w:type="paragraph" w:customStyle="1" w:styleId="CalendarText">
    <w:name w:val="Calendar Text"/>
    <w:basedOn w:val="Normal"/>
    <w:qFormat/>
    <w:rsid w:val="009008C3"/>
    <w:pPr>
      <w:spacing w:after="0" w:line="240" w:lineRule="auto"/>
    </w:pPr>
    <w:rPr>
      <w:color w:val="44546A" w:themeColor="text2"/>
      <w:sz w:val="16"/>
      <w:szCs w:val="16"/>
      <w:lang w:val="en-US"/>
    </w:rPr>
  </w:style>
  <w:style w:type="table" w:customStyle="1" w:styleId="GridTable3Accent1">
    <w:name w:val="Grid Table 3 Accent 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ANEQXYWM5PSU-8-1774</_dlc_DocId>
    <_dlc_DocIdUrl xmlns="52ebaa95-055a-40f0-9bd5-856e088a933c">
      <Url>http://de-moss-002/_layouts/DocIdRedir.aspx?ID=ANEQXYWM5PSU-8-1774</Url>
      <Description>ANEQXYWM5PSU-8-1774</Description>
    </_dlc_DocIdUrl>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C7DD053-D444-407A-94FE-08DF8A9EEA35}"/>
</file>

<file path=customXml/itemProps2.xml><?xml version="1.0" encoding="utf-8"?>
<ds:datastoreItem xmlns:ds="http://schemas.openxmlformats.org/officeDocument/2006/customXml" ds:itemID="{5A5305B3-789D-402E-B4E0-759A2A15C5E7}"/>
</file>

<file path=customXml/itemProps3.xml><?xml version="1.0" encoding="utf-8"?>
<ds:datastoreItem xmlns:ds="http://schemas.openxmlformats.org/officeDocument/2006/customXml" ds:itemID="{4DCD439A-B65C-45F3-B255-954CE7301CAD}"/>
</file>

<file path=customXml/itemProps4.xml><?xml version="1.0" encoding="utf-8"?>
<ds:datastoreItem xmlns:ds="http://schemas.openxmlformats.org/officeDocument/2006/customXml" ds:itemID="{90A38BFE-6D39-4D86-AFE4-1DF5A26C11F2}"/>
</file>

<file path=customXml/itemProps5.xml><?xml version="1.0" encoding="utf-8"?>
<ds:datastoreItem xmlns:ds="http://schemas.openxmlformats.org/officeDocument/2006/customXml" ds:itemID="{7864A0C0-FCF7-4A11-A910-795A56B9C3D8}"/>
</file>

<file path=docProps/app.xml><?xml version="1.0" encoding="utf-8"?>
<Properties xmlns="http://schemas.openxmlformats.org/officeDocument/2006/extended-properties" xmlns:vt="http://schemas.openxmlformats.org/officeDocument/2006/docPropsVTypes">
  <Template>Normal</Template>
  <TotalTime>20</TotalTime>
  <Pages>3</Pages>
  <Words>893</Words>
  <Characters>5094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Alba R. Falero La Santa</cp:lastModifiedBy>
  <cp:revision>4</cp:revision>
  <cp:lastPrinted>2014-12-11T22:38:00Z</cp:lastPrinted>
  <dcterms:created xsi:type="dcterms:W3CDTF">2014-12-14T17:31:00Z</dcterms:created>
  <dcterms:modified xsi:type="dcterms:W3CDTF">2015-01-12T20:48:00Z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b636a17d-75bd-4f2d-8674-5dbf63b4d121</vt:lpwstr>
  </property>
</Properties>
</file>